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20" w:lineRule="exact"/>
        <w:rPr>
          <w:rFonts w:asciiTheme="majorEastAsia" w:eastAsiaTheme="majorEastAsia" w:hAnsiTheme="majorEastAsia"/>
          <w:color w:val="000000" w:themeColor="text1"/>
          <w:sz w:val="28"/>
          <w:szCs w:val="28"/>
        </w:rPr>
      </w:pPr>
      <w:r>
        <w:rPr>
          <w:rFonts w:asciiTheme="minorEastAsia" w:hAnsiTheme="minorEastAsia" w:hint="eastAsia"/>
          <w:color w:val="000000" w:themeColor="text1"/>
          <w:sz w:val="28"/>
          <w:szCs w:val="28"/>
          <w:bdr w:val="single" w:sz="4" w:space="0" w:color="auto"/>
        </w:rPr>
        <w:t>調査Ⅱ</w:t>
      </w:r>
      <w:r>
        <w:rPr>
          <w:rFonts w:asciiTheme="minorEastAsia" w:hAnsiTheme="minorEastAsia" w:hint="eastAsia"/>
          <w:color w:val="000000" w:themeColor="text1"/>
          <w:sz w:val="28"/>
          <w:szCs w:val="28"/>
        </w:rPr>
        <w:t xml:space="preserve">　</w:t>
      </w:r>
      <w:bookmarkStart w:id="0" w:name="_GoBack"/>
      <w:bookmarkEnd w:id="0"/>
      <w:r>
        <w:rPr>
          <w:rFonts w:asciiTheme="majorEastAsia" w:eastAsiaTheme="majorEastAsia" w:hAnsiTheme="majorEastAsia" w:hint="eastAsia"/>
          <w:color w:val="000000" w:themeColor="text1"/>
          <w:sz w:val="28"/>
          <w:szCs w:val="28"/>
        </w:rPr>
        <w:t>家庭科の学習指導に関する調査【教師用】</w:t>
      </w:r>
    </w:p>
    <w:p>
      <w:pPr>
        <w:spacing w:afterLines="50" w:after="145"/>
        <w:rPr>
          <w:color w:val="000000" w:themeColor="text1"/>
          <w:sz w:val="20"/>
        </w:rPr>
      </w:pPr>
    </w:p>
    <w:p>
      <w:pPr>
        <w:spacing w:afterLines="50" w:after="145"/>
        <w:rPr>
          <w:color w:val="000000" w:themeColor="text1"/>
          <w:sz w:val="20"/>
        </w:rPr>
      </w:pPr>
      <w:r>
        <w:rPr>
          <w:rFonts w:hint="eastAsia"/>
          <w:color w:val="000000" w:themeColor="text1"/>
          <w:sz w:val="20"/>
        </w:rPr>
        <w:t>※調査は、各都道府県市で１０名の方にお願いします。（１２月末　回答締め切り）</w:t>
      </w:r>
    </w:p>
    <w:p>
      <w:pPr>
        <w:spacing w:afterLines="50" w:after="145"/>
        <w:rPr>
          <w:color w:val="000000" w:themeColor="text1"/>
          <w:sz w:val="20"/>
        </w:rPr>
      </w:pPr>
      <w:r>
        <w:rPr>
          <w:rFonts w:hint="eastAsia"/>
          <w:color w:val="000000" w:themeColor="text1"/>
          <w:sz w:val="20"/>
        </w:rPr>
        <w:t xml:space="preserve">※回答は□の中に番号や○でご記入ください。　</w:t>
      </w:r>
    </w:p>
    <w:p>
      <w:pPr>
        <w:ind w:rightChars="500" w:right="1050"/>
        <w:rPr>
          <w:color w:val="000000" w:themeColor="text1"/>
          <w:szCs w:val="21"/>
        </w:rPr>
      </w:pPr>
      <w:r>
        <w:rPr>
          <w:rFonts w:asciiTheme="majorEastAsia" w:eastAsiaTheme="majorEastAsia" w:hAnsiTheme="majorEastAsia" w:hint="eastAsia"/>
          <w:b/>
          <w:color w:val="000000" w:themeColor="text1"/>
          <w:szCs w:val="21"/>
        </w:rPr>
        <w:t>設問１</w:t>
      </w:r>
      <w:r>
        <w:rPr>
          <w:rFonts w:hint="eastAsia"/>
          <w:color w:val="000000" w:themeColor="text1"/>
          <w:szCs w:val="21"/>
        </w:rPr>
        <w:t xml:space="preserve">　該当するものを１つ選んで、その番号をお答えください。</w:t>
      </w:r>
    </w:p>
    <w:p>
      <w:pPr>
        <w:ind w:rightChars="500" w:right="1050"/>
        <w:rPr>
          <w:rFonts w:asciiTheme="majorEastAsia" w:eastAsiaTheme="majorEastAsia" w:hAnsiTheme="majorEastAsia"/>
          <w:color w:val="000000" w:themeColor="text1"/>
          <w:szCs w:val="21"/>
        </w:rPr>
      </w:pPr>
      <w:r>
        <w:rPr>
          <w:rFonts w:cs="Times New Roman" w:hint="eastAsia"/>
          <w:noProof/>
          <w:sz w:val="18"/>
        </w:rPr>
        <mc:AlternateContent>
          <mc:Choice Requires="wps">
            <w:drawing>
              <wp:anchor distT="0" distB="0" distL="114300" distR="114300" simplePos="0" relativeHeight="251659264" behindDoc="0" locked="0" layoutInCell="1" allowOverlap="1">
                <wp:simplePos x="0" y="0"/>
                <wp:positionH relativeFrom="margin">
                  <wp:posOffset>5633085</wp:posOffset>
                </wp:positionH>
                <wp:positionV relativeFrom="margin">
                  <wp:posOffset>1269365</wp:posOffset>
                </wp:positionV>
                <wp:extent cx="410845" cy="381000"/>
                <wp:effectExtent l="0" t="0" r="27305" b="19050"/>
                <wp:wrapNone/>
                <wp:docPr id="17" name="正方形/長方形 17"/>
                <wp:cNvGraphicFramePr/>
                <a:graphic xmlns:a="http://schemas.openxmlformats.org/drawingml/2006/main">
                  <a:graphicData uri="http://schemas.microsoft.com/office/word/2010/wordprocessingShape">
                    <wps:wsp>
                      <wps:cNvSpPr/>
                      <wps:spPr>
                        <a:xfrm>
                          <a:off x="0" y="0"/>
                          <a:ext cx="410845" cy="381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 o:spid="_x0000_s1026" style="position:absolute;left:0;text-align:left;margin-left:443.55pt;margin-top:99.95pt;width:32.35pt;height:3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" filled="f" strokecolor="black [3213]" strokeweight="2pt">
                <w10:wrap anchorx="margin" anchory="margin"/>
              </v:rect>
            </w:pict>
          </mc:Fallback>
        </mc:AlternateContent>
      </w:r>
      <w:r>
        <w:rPr>
          <w:noProof/>
          <w:color w:val="000000" w:themeColor="text1"/>
        </w:rPr>
        <mc:AlternateContent>
          <mc:Choice Requires="wps">
            <w:drawing>
              <wp:anchor distT="0" distB="0" distL="114300" distR="114300" simplePos="0" relativeHeight="251638784" behindDoc="0" locked="0" layoutInCell="1" allowOverlap="1">
                <wp:simplePos x="0" y="0"/>
                <wp:positionH relativeFrom="margin">
                  <wp:posOffset>89535</wp:posOffset>
                </wp:positionH>
                <wp:positionV relativeFrom="paragraph">
                  <wp:posOffset>200660</wp:posOffset>
                </wp:positionV>
                <wp:extent cx="4242435" cy="238125"/>
                <wp:effectExtent l="0" t="0" r="24765" b="28575"/>
                <wp:wrapNone/>
                <wp:docPr id="27" name="正方形/長方形 27"/>
                <wp:cNvGraphicFramePr/>
                <a:graphic xmlns:a="http://schemas.openxmlformats.org/drawingml/2006/main">
                  <a:graphicData uri="http://schemas.microsoft.com/office/word/2010/wordprocessingShape">
                    <wps:wsp>
                      <wps:cNvSpPr/>
                      <wps:spPr>
                        <a:xfrm>
                          <a:off x="0" y="0"/>
                          <a:ext cx="4242435" cy="2381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ind w:firstLineChars="100" w:firstLine="200"/>
                              <w:rPr>
                                <w:color w:val="000000" w:themeColor="text1"/>
                                <w:sz w:val="20"/>
                              </w:rPr>
                            </w:pPr>
                            <w:r>
                              <w:rPr>
                                <w:rFonts w:hint="eastAsia"/>
                                <w:color w:val="000000" w:themeColor="text1"/>
                                <w:sz w:val="20"/>
                              </w:rPr>
                              <w:t>①学級担任　②教科担任　③家庭科専科　④非常勤講師　⑤その他</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 o:spid="_x0000_s1026" style="position:absolute;left:0;text-align:left;margin-left:7.05pt;margin-top:15.8pt;width:334.05pt;height:18.7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" filled="f" strokecolor="black [3213]" strokeweight=".5pt">
                <v:textbox inset="1mm,0,1mm,0">
                  <w:txbxContent>
                    <w:p>
                      <w:pPr>
                        <w:ind w:firstLineChars="100" w:firstLine="200"/>
                        <w:rPr>
                          <w:color w:val="000000" w:themeColor="text1"/>
                          <w:sz w:val="20"/>
                        </w:rPr>
                      </w:pPr>
                      <w:r>
                        <w:rPr>
                          <w:rFonts w:hint="eastAsia"/>
                          <w:color w:val="000000" w:themeColor="text1"/>
                          <w:sz w:val="20"/>
                        </w:rPr>
                        <w:t>①学級担任　②教科担任　③家庭科専科　④非常勤講師　⑤その他</w:t>
                      </w:r>
                    </w:p>
                  </w:txbxContent>
                </v:textbox>
                <w10:wrap anchorx="margin"/>
              </v:rect>
            </w:pict>
          </mc:Fallback>
        </mc:AlternateContent>
      </w:r>
      <w:r>
        <w:rPr>
          <w:rFonts w:asciiTheme="majorEastAsia" w:eastAsiaTheme="majorEastAsia" w:hAnsiTheme="majorEastAsia" w:hint="eastAsia"/>
          <w:color w:val="000000" w:themeColor="text1"/>
          <w:szCs w:val="21"/>
        </w:rPr>
        <w:t xml:space="preserve">（１）　職種　</w:t>
      </w:r>
    </w:p>
    <w:p>
      <w:pPr>
        <w:spacing w:line="360" w:lineRule="auto"/>
        <w:ind w:rightChars="500" w:right="1050" w:firstLineChars="100" w:firstLine="210"/>
        <w:rPr>
          <w:color w:val="000000" w:themeColor="text1"/>
        </w:rPr>
      </w:pPr>
    </w:p>
    <w:p>
      <w:pPr>
        <w:ind w:rightChars="500" w:right="1050"/>
        <w:rPr>
          <w:rFonts w:asciiTheme="majorEastAsia" w:eastAsiaTheme="majorEastAsia" w:hAnsiTheme="majorEastAsia"/>
          <w:color w:val="000000" w:themeColor="text1"/>
        </w:rPr>
      </w:pPr>
      <w:r>
        <w:rPr>
          <w:rFonts w:cs="Times New Roman" w:hint="eastAsia"/>
          <w:noProof/>
          <w:sz w:val="18"/>
        </w:rPr>
        <mc:AlternateContent>
          <mc:Choice Requires="wps">
            <w:drawing>
              <wp:anchor distT="0" distB="0" distL="114300" distR="114300" simplePos="0" relativeHeight="251680768" behindDoc="0" locked="0" layoutInCell="1" allowOverlap="1">
                <wp:simplePos x="0" y="0"/>
                <wp:positionH relativeFrom="margin">
                  <wp:posOffset>5633085</wp:posOffset>
                </wp:positionH>
                <wp:positionV relativeFrom="margin">
                  <wp:posOffset>1774190</wp:posOffset>
                </wp:positionV>
                <wp:extent cx="410845" cy="381000"/>
                <wp:effectExtent l="0" t="0" r="27305" b="19050"/>
                <wp:wrapNone/>
                <wp:docPr id="30" name="正方形/長方形 30"/>
                <wp:cNvGraphicFramePr/>
                <a:graphic xmlns:a="http://schemas.openxmlformats.org/drawingml/2006/main">
                  <a:graphicData uri="http://schemas.microsoft.com/office/word/2010/wordprocessingShape">
                    <wps:wsp>
                      <wps:cNvSpPr/>
                      <wps:spPr>
                        <a:xfrm flipV="1">
                          <a:off x="0" y="0"/>
                          <a:ext cx="410845" cy="381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443.55pt;margin-top:139.7pt;width:32.35pt;height:30pt;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" filled="f" strokecolor="windowText" strokeweight="2pt">
                <w10:wrap anchorx="margin" anchory="margin"/>
              </v:rect>
            </w:pict>
          </mc:Fallback>
        </mc:AlternateContent>
      </w:r>
      <w:r>
        <w:rPr>
          <w:rFonts w:asciiTheme="majorEastAsia" w:eastAsiaTheme="majorEastAsia" w:hAnsiTheme="majorEastAsia" w:hint="eastAsia"/>
          <w:color w:val="000000" w:themeColor="text1"/>
        </w:rPr>
        <w:t>（２）　性別</w:t>
      </w:r>
    </w:p>
    <w:p>
      <w:pPr>
        <w:spacing w:line="360" w:lineRule="auto"/>
        <w:ind w:rightChars="500" w:right="1050" w:firstLineChars="100" w:firstLine="210"/>
        <w:rPr>
          <w:color w:val="000000" w:themeColor="text1"/>
        </w:rPr>
      </w:pPr>
      <w:r>
        <w:rPr>
          <w:noProof/>
          <w:color w:val="000000" w:themeColor="text1"/>
        </w:rPr>
        <mc:AlternateContent>
          <mc:Choice Requires="wps">
            <w:drawing>
              <wp:anchor distT="0" distB="0" distL="114300" distR="114300" simplePos="0" relativeHeight="251640832" behindDoc="0" locked="0" layoutInCell="1" allowOverlap="1">
                <wp:simplePos x="0" y="0"/>
                <wp:positionH relativeFrom="margin">
                  <wp:posOffset>89535</wp:posOffset>
                </wp:positionH>
                <wp:positionV relativeFrom="paragraph">
                  <wp:posOffset>13335</wp:posOffset>
                </wp:positionV>
                <wp:extent cx="1762125" cy="238125"/>
                <wp:effectExtent l="0" t="0" r="28575" b="28575"/>
                <wp:wrapNone/>
                <wp:docPr id="28" name="正方形/長方形 28"/>
                <wp:cNvGraphicFramePr/>
                <a:graphic xmlns:a="http://schemas.openxmlformats.org/drawingml/2006/main">
                  <a:graphicData uri="http://schemas.microsoft.com/office/word/2010/wordprocessingShape">
                    <wps:wsp>
                      <wps:cNvSpPr/>
                      <wps:spPr>
                        <a:xfrm>
                          <a:off x="0" y="0"/>
                          <a:ext cx="1762125" cy="2381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ind w:firstLineChars="100" w:firstLine="200"/>
                              <w:rPr>
                                <w:color w:val="000000" w:themeColor="text1"/>
                                <w:sz w:val="20"/>
                              </w:rPr>
                            </w:pPr>
                            <w:r>
                              <w:rPr>
                                <w:rFonts w:hint="eastAsia"/>
                                <w:color w:val="000000" w:themeColor="text1"/>
                                <w:sz w:val="20"/>
                              </w:rPr>
                              <w:t>①男　　　　②女</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 o:spid="_x0000_s1027" style="position:absolute;left:0;text-align:left;margin-left:7.05pt;margin-top:1.05pt;width:138.75pt;height:1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" filled="f" strokecolor="black [3213]" strokeweight=".5pt">
                <v:textbox inset="1mm,0,1mm,0">
                  <w:txbxContent>
                    <w:p>
                      <w:pPr>
                        <w:ind w:firstLineChars="100" w:firstLine="200"/>
                        <w:rPr>
                          <w:color w:val="000000" w:themeColor="text1"/>
                          <w:sz w:val="20"/>
                        </w:rPr>
                      </w:pPr>
                      <w:r>
                        <w:rPr>
                          <w:rFonts w:hint="eastAsia"/>
                          <w:color w:val="000000" w:themeColor="text1"/>
                          <w:sz w:val="20"/>
                        </w:rPr>
                        <w:t xml:space="preserve">①男　　　　</w:t>
                      </w:r>
                      <w:r>
                        <w:rPr>
                          <w:rFonts w:hint="eastAsia"/>
                          <w:color w:val="000000" w:themeColor="text1"/>
                          <w:sz w:val="20"/>
                        </w:rPr>
                        <w:t>②女</w:t>
                      </w:r>
                    </w:p>
                  </w:txbxContent>
                </v:textbox>
                <w10:wrap anchorx="margin"/>
              </v:rect>
            </w:pict>
          </mc:Fallback>
        </mc:AlternateContent>
      </w:r>
    </w:p>
    <w:p>
      <w:pPr>
        <w:spacing w:afterLines="50" w:after="145"/>
        <w:ind w:rightChars="500" w:right="1050"/>
        <w:rPr>
          <w:rFonts w:asciiTheme="majorEastAsia" w:eastAsiaTheme="majorEastAsia" w:hAnsiTheme="majorEastAsia"/>
          <w:color w:val="000000" w:themeColor="text1"/>
        </w:rPr>
      </w:pPr>
      <w:r>
        <w:rPr>
          <w:rFonts w:asciiTheme="minorEastAsia" w:hAnsiTheme="minorEastAsia" w:hint="eastAsia"/>
          <w:noProof/>
          <w:color w:val="000000" w:themeColor="text1"/>
          <w:sz w:val="20"/>
          <w:szCs w:val="20"/>
        </w:rPr>
        <mc:AlternateContent>
          <mc:Choice Requires="wps">
            <w:drawing>
              <wp:anchor distT="0" distB="0" distL="114300" distR="114300" simplePos="0" relativeHeight="251646976" behindDoc="0" locked="0" layoutInCell="1" allowOverlap="1">
                <wp:simplePos x="0" y="0"/>
                <wp:positionH relativeFrom="margin">
                  <wp:posOffset>5633085</wp:posOffset>
                </wp:positionH>
                <wp:positionV relativeFrom="margin">
                  <wp:posOffset>2279015</wp:posOffset>
                </wp:positionV>
                <wp:extent cx="410845" cy="390525"/>
                <wp:effectExtent l="0" t="0" r="27305" b="28575"/>
                <wp:wrapNone/>
                <wp:docPr id="3" name="正方形/長方形 3"/>
                <wp:cNvGraphicFramePr/>
                <a:graphic xmlns:a="http://schemas.openxmlformats.org/drawingml/2006/main">
                  <a:graphicData uri="http://schemas.microsoft.com/office/word/2010/wordprocessingShape">
                    <wps:wsp>
                      <wps:cNvSpPr/>
                      <wps:spPr>
                        <a:xfrm>
                          <a:off x="0" y="0"/>
                          <a:ext cx="41084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443.55pt;margin-top:179.45pt;width:32.35pt;height:30.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" filled="f" strokecolor="black [3213]" strokeweight="2pt">
                <w10:wrap anchorx="margin" anchory="margin"/>
              </v:rect>
            </w:pict>
          </mc:Fallback>
        </mc:AlternateContent>
      </w:r>
      <w:r>
        <w:rPr>
          <w:rFonts w:asciiTheme="minorEastAsia" w:hAnsiTheme="minorEastAsia"/>
          <w:noProof/>
          <w:color w:val="000000" w:themeColor="text1"/>
          <w:sz w:val="20"/>
          <w:szCs w:val="20"/>
        </w:rPr>
        <mc:AlternateContent>
          <mc:Choice Requires="wps">
            <w:drawing>
              <wp:anchor distT="0" distB="0" distL="114300" distR="114300" simplePos="0" relativeHeight="251685888" behindDoc="0" locked="0" layoutInCell="1" allowOverlap="1">
                <wp:simplePos x="0" y="0"/>
                <wp:positionH relativeFrom="column">
                  <wp:posOffset>89535</wp:posOffset>
                </wp:positionH>
                <wp:positionV relativeFrom="paragraph">
                  <wp:posOffset>240665</wp:posOffset>
                </wp:positionV>
                <wp:extent cx="4604385" cy="285750"/>
                <wp:effectExtent l="0" t="0" r="2476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4385" cy="285750"/>
                        </a:xfrm>
                        <a:prstGeom prst="rect">
                          <a:avLst/>
                        </a:prstGeom>
                        <a:solidFill>
                          <a:srgbClr val="FFFFFF"/>
                        </a:solidFill>
                        <a:ln w="9525">
                          <a:solidFill>
                            <a:srgbClr val="000000"/>
                          </a:solidFill>
                          <a:miter lim="800000"/>
                          <a:headEnd/>
                          <a:tailEnd/>
                        </a:ln>
                      </wps:spPr>
                      <wps:txbx>
                        <w:txbxContent>
                          <w:p>
                            <w:pPr>
                              <w:jc w:val="left"/>
                            </w:pPr>
                            <w:r>
                              <w:rPr>
                                <w:rFonts w:asciiTheme="minorEastAsia" w:hAnsiTheme="minorEastAsia"/>
                                <w:color w:val="000000" w:themeColor="text1"/>
                                <w:sz w:val="20"/>
                                <w:szCs w:val="20"/>
                              </w:rPr>
                              <w:t>①５年未満</w:t>
                            </w:r>
                            <w:r>
                              <w:rPr>
                                <w:rFonts w:asciiTheme="minorEastAsia" w:hAnsiTheme="minorEastAsia" w:hint="eastAsia"/>
                                <w:color w:val="000000" w:themeColor="text1"/>
                                <w:sz w:val="20"/>
                                <w:szCs w:val="20"/>
                              </w:rPr>
                              <w:t xml:space="preserve">　②５～１０年　③１０～１５年</w:t>
                            </w:r>
                            <w:r>
                              <w:rPr>
                                <w:rFonts w:asciiTheme="minorEastAsia" w:hAnsiTheme="minorEastAsia"/>
                                <w:color w:val="000000" w:themeColor="text1"/>
                                <w:sz w:val="20"/>
                                <w:szCs w:val="20"/>
                              </w:rPr>
                              <w:t xml:space="preserve">　</w:t>
                            </w:r>
                            <w:r>
                              <w:rPr>
                                <w:rFonts w:asciiTheme="minorEastAsia" w:hAnsiTheme="minorEastAsia" w:hint="eastAsia"/>
                                <w:color w:val="000000" w:themeColor="text1"/>
                                <w:sz w:val="20"/>
                                <w:szCs w:val="20"/>
                              </w:rPr>
                              <w:t>④１５～２０年　⑤２０年</w:t>
                            </w:r>
                            <w:r>
                              <w:rPr>
                                <w:rFonts w:asciiTheme="minorEastAsia" w:hAnsiTheme="minorEastAsia"/>
                                <w:color w:val="000000" w:themeColor="text1"/>
                                <w:sz w:val="20"/>
                                <w:szCs w:val="20"/>
                              </w:rPr>
                              <w:t>以上</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left:0;text-align:left;margin-left:7.05pt;margin-top:18.95pt;width:362.5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">
                <v:textbox inset="1mm,1mm,1mm,1mm">
                  <w:txbxContent>
                    <w:p>
                      <w:pPr>
                        <w:jc w:val="left"/>
                      </w:pPr>
                      <w:r>
                        <w:rPr>
                          <w:rFonts w:asciiTheme="minorEastAsia" w:hAnsiTheme="minorEastAsia"/>
                          <w:color w:val="000000" w:themeColor="text1"/>
                          <w:sz w:val="20"/>
                          <w:szCs w:val="20"/>
                        </w:rPr>
                        <w:t>①</w:t>
                      </w:r>
                      <w:r>
                        <w:rPr>
                          <w:rFonts w:asciiTheme="minorEastAsia" w:hAnsiTheme="minorEastAsia"/>
                          <w:color w:val="000000" w:themeColor="text1"/>
                          <w:sz w:val="20"/>
                          <w:szCs w:val="20"/>
                        </w:rPr>
                        <w:t>５年未満</w:t>
                      </w:r>
                      <w:r>
                        <w:rPr>
                          <w:rFonts w:asciiTheme="minorEastAsia" w:hAnsiTheme="minorEastAsia" w:hint="eastAsia"/>
                          <w:color w:val="000000" w:themeColor="text1"/>
                          <w:sz w:val="20"/>
                          <w:szCs w:val="20"/>
                        </w:rPr>
                        <w:t xml:space="preserve">　②５～１０年　③１０～１５年</w:t>
                      </w:r>
                      <w:r>
                        <w:rPr>
                          <w:rFonts w:asciiTheme="minorEastAsia" w:hAnsiTheme="minorEastAsia"/>
                          <w:color w:val="000000" w:themeColor="text1"/>
                          <w:sz w:val="20"/>
                          <w:szCs w:val="20"/>
                        </w:rPr>
                        <w:t xml:space="preserve">　</w:t>
                      </w:r>
                      <w:r>
                        <w:rPr>
                          <w:rFonts w:asciiTheme="minorEastAsia" w:hAnsiTheme="minorEastAsia" w:hint="eastAsia"/>
                          <w:color w:val="000000" w:themeColor="text1"/>
                          <w:sz w:val="20"/>
                          <w:szCs w:val="20"/>
                        </w:rPr>
                        <w:t>④１５～２０年　⑤２０年</w:t>
                      </w:r>
                      <w:r>
                        <w:rPr>
                          <w:rFonts w:asciiTheme="minorEastAsia" w:hAnsiTheme="minorEastAsia"/>
                          <w:color w:val="000000" w:themeColor="text1"/>
                          <w:sz w:val="20"/>
                          <w:szCs w:val="20"/>
                        </w:rPr>
                        <w:t>以上</w:t>
                      </w:r>
                    </w:p>
                  </w:txbxContent>
                </v:textbox>
              </v:shape>
            </w:pict>
          </mc:Fallback>
        </mc:AlternateContent>
      </w:r>
      <w:r>
        <w:rPr>
          <w:rFonts w:asciiTheme="majorEastAsia" w:eastAsiaTheme="majorEastAsia" w:hAnsiTheme="majorEastAsia" w:hint="eastAsia"/>
          <w:color w:val="000000" w:themeColor="text1"/>
        </w:rPr>
        <w:t xml:space="preserve">（３）　経験年数について該当の数字をお答えください　</w:t>
      </w:r>
    </w:p>
    <w:p>
      <w:pPr>
        <w:ind w:rightChars="500" w:right="1050"/>
        <w:rPr>
          <w:rFonts w:asciiTheme="majorEastAsia" w:eastAsiaTheme="majorEastAsia" w:hAnsiTheme="majorEastAsia"/>
          <w:color w:val="000000" w:themeColor="text1"/>
          <w:sz w:val="20"/>
          <w:szCs w:val="20"/>
        </w:rPr>
      </w:pPr>
      <w:r>
        <w:rPr>
          <w:rFonts w:asciiTheme="minorEastAsia" w:hAnsiTheme="minorEastAsia"/>
          <w:color w:val="000000" w:themeColor="text1"/>
          <w:sz w:val="20"/>
          <w:szCs w:val="20"/>
        </w:rPr>
        <w:t xml:space="preserve">　</w:t>
      </w:r>
    </w:p>
    <w:p>
      <w:pPr>
        <w:ind w:rightChars="500" w:right="1050"/>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 xml:space="preserve">　　　　</w:t>
      </w:r>
    </w:p>
    <w:p>
      <w:pPr>
        <w:ind w:rightChars="500" w:right="1050"/>
        <w:rPr>
          <w:rFonts w:asciiTheme="majorEastAsia" w:eastAsiaTheme="majorEastAsia" w:hAnsiTheme="majorEastAsia" w:cs="Times New Roman"/>
          <w:szCs w:val="20"/>
          <w:bdr w:val="single" w:sz="4" w:space="0" w:color="auto"/>
        </w:rPr>
      </w:pPr>
      <w:r>
        <w:rPr>
          <w:rFonts w:asciiTheme="majorEastAsia" w:eastAsiaTheme="majorEastAsia" w:hAnsiTheme="majorEastAsia" w:hint="eastAsia"/>
          <w:b/>
          <w:color w:val="000000" w:themeColor="text1"/>
          <w:szCs w:val="20"/>
        </w:rPr>
        <w:t>設問２</w:t>
      </w:r>
      <w:r>
        <w:rPr>
          <w:rFonts w:asciiTheme="majorEastAsia" w:eastAsiaTheme="majorEastAsia" w:hAnsiTheme="majorEastAsia" w:cs="Times New Roman" w:hint="eastAsia"/>
          <w:szCs w:val="20"/>
        </w:rPr>
        <w:t xml:space="preserve">　令和４年度の学習指導について、お答えください。</w:t>
      </w:r>
    </w:p>
    <w:p>
      <w:pPr>
        <w:ind w:rightChars="134" w:right="281"/>
        <w:rPr>
          <w:rFonts w:asciiTheme="majorEastAsia" w:eastAsiaTheme="majorEastAsia" w:hAnsiTheme="majorEastAsia"/>
          <w:color w:val="000000" w:themeColor="text1"/>
          <w:szCs w:val="20"/>
        </w:rPr>
      </w:pPr>
      <w:r>
        <w:rPr>
          <w:rFonts w:asciiTheme="majorEastAsia" w:eastAsiaTheme="majorEastAsia" w:hAnsiTheme="majorEastAsia" w:cs="Times New Roman" w:hint="eastAsia"/>
          <w:szCs w:val="20"/>
        </w:rPr>
        <w:t>（１）</w:t>
      </w:r>
      <w:r>
        <w:rPr>
          <w:rFonts w:asciiTheme="majorEastAsia" w:eastAsiaTheme="majorEastAsia" w:hAnsiTheme="majorEastAsia" w:hint="eastAsia"/>
          <w:color w:val="000000" w:themeColor="text1"/>
          <w:szCs w:val="20"/>
        </w:rPr>
        <w:t>家庭科の学習では、次の指導をどの程度行っていますか。該当欄に〇印をつけてください。</w:t>
      </w:r>
    </w:p>
    <w:tbl>
      <w:tblPr>
        <w:tblW w:w="948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042"/>
        <w:gridCol w:w="1361"/>
        <w:gridCol w:w="1361"/>
        <w:gridCol w:w="1361"/>
        <w:gridCol w:w="1361"/>
      </w:tblGrid>
      <w:tr>
        <w:trPr>
          <w:trHeight w:val="363"/>
        </w:trPr>
        <w:tc>
          <w:tcPr>
            <w:tcW w:w="4042" w:type="dxa"/>
          </w:tcPr>
          <w:p>
            <w:pPr>
              <w:rPr>
                <w:color w:val="000000" w:themeColor="text1"/>
              </w:rPr>
            </w:pPr>
          </w:p>
        </w:tc>
        <w:tc>
          <w:tcPr>
            <w:tcW w:w="1361" w:type="dxa"/>
            <w:vAlign w:val="center"/>
          </w:tcPr>
          <w:p>
            <w:pPr>
              <w:jc w:val="center"/>
              <w:rPr>
                <w:color w:val="000000" w:themeColor="text1"/>
                <w:w w:val="90"/>
                <w:sz w:val="16"/>
                <w:szCs w:val="16"/>
              </w:rPr>
            </w:pPr>
            <w:r>
              <w:rPr>
                <w:rFonts w:hint="eastAsia"/>
                <w:color w:val="000000" w:themeColor="text1"/>
                <w:w w:val="90"/>
                <w:sz w:val="16"/>
                <w:szCs w:val="16"/>
              </w:rPr>
              <w:t>①行っている</w:t>
            </w:r>
          </w:p>
        </w:tc>
        <w:tc>
          <w:tcPr>
            <w:tcW w:w="1361" w:type="dxa"/>
            <w:vAlign w:val="center"/>
          </w:tcPr>
          <w:p>
            <w:pPr>
              <w:spacing w:line="220" w:lineRule="exact"/>
              <w:jc w:val="center"/>
              <w:rPr>
                <w:color w:val="000000" w:themeColor="text1"/>
                <w:w w:val="90"/>
                <w:sz w:val="16"/>
                <w:szCs w:val="16"/>
              </w:rPr>
            </w:pPr>
            <w:r>
              <w:rPr>
                <w:rFonts w:hint="eastAsia"/>
                <w:color w:val="000000" w:themeColor="text1"/>
                <w:w w:val="90"/>
                <w:sz w:val="16"/>
                <w:szCs w:val="16"/>
              </w:rPr>
              <w:t>②どちらかといえば行っている</w:t>
            </w:r>
          </w:p>
        </w:tc>
        <w:tc>
          <w:tcPr>
            <w:tcW w:w="1361" w:type="dxa"/>
            <w:vAlign w:val="center"/>
          </w:tcPr>
          <w:p>
            <w:pPr>
              <w:spacing w:line="220" w:lineRule="exact"/>
              <w:jc w:val="center"/>
              <w:rPr>
                <w:color w:val="000000" w:themeColor="text1"/>
                <w:w w:val="90"/>
                <w:sz w:val="16"/>
                <w:szCs w:val="16"/>
              </w:rPr>
            </w:pPr>
            <w:r>
              <w:rPr>
                <w:rFonts w:hint="eastAsia"/>
                <w:color w:val="000000" w:themeColor="text1"/>
                <w:w w:val="90"/>
                <w:sz w:val="16"/>
                <w:szCs w:val="16"/>
              </w:rPr>
              <w:t>③どちらかといえば行っていない</w:t>
            </w:r>
          </w:p>
        </w:tc>
        <w:tc>
          <w:tcPr>
            <w:tcW w:w="1361" w:type="dxa"/>
            <w:vAlign w:val="center"/>
          </w:tcPr>
          <w:p>
            <w:pPr>
              <w:jc w:val="center"/>
              <w:rPr>
                <w:color w:val="000000" w:themeColor="text1"/>
                <w:w w:val="90"/>
                <w:sz w:val="16"/>
                <w:szCs w:val="16"/>
              </w:rPr>
            </w:pPr>
            <w:r>
              <w:rPr>
                <w:rFonts w:hint="eastAsia"/>
                <w:color w:val="000000" w:themeColor="text1"/>
                <w:w w:val="90"/>
                <w:sz w:val="16"/>
                <w:szCs w:val="16"/>
              </w:rPr>
              <w:t>④行っていない</w:t>
            </w:r>
          </w:p>
        </w:tc>
      </w:tr>
      <w:tr>
        <w:trPr>
          <w:trHeight w:val="357"/>
        </w:trPr>
        <w:tc>
          <w:tcPr>
            <w:tcW w:w="4042" w:type="dxa"/>
          </w:tcPr>
          <w:p>
            <w:pPr>
              <w:rPr>
                <w:sz w:val="20"/>
              </w:rPr>
            </w:pPr>
            <w:r>
              <w:rPr>
                <w:rFonts w:hint="eastAsia"/>
                <w:sz w:val="20"/>
              </w:rPr>
              <w:t>ア　主体的・対話的で深い学びの場の設定</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214"/>
        </w:trPr>
        <w:tc>
          <w:tcPr>
            <w:tcW w:w="4042" w:type="dxa"/>
          </w:tcPr>
          <w:p>
            <w:pPr>
              <w:rPr>
                <w:sz w:val="20"/>
              </w:rPr>
            </w:pPr>
            <w:r>
              <w:rPr>
                <w:rFonts w:hint="eastAsia"/>
                <w:sz w:val="20"/>
              </w:rPr>
              <w:t>イ　問題解決的な学習</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ウ　言語活動を充実させた指導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jc w:val="left"/>
              <w:rPr>
                <w:sz w:val="20"/>
              </w:rPr>
            </w:pPr>
            <w:r>
              <w:rPr>
                <w:rFonts w:hint="eastAsia"/>
                <w:sz w:val="20"/>
              </w:rPr>
              <w:t>エ　情報通信ネットワークの活用</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オ　実践的・体験的な活動を充実させた指導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カ　個に応じた指導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キ　ペアやグループ活動の場の設定</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ク　家庭・地域との連携を図った指導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ケ　健康・安全・快適に留意した指導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コ　自立した消費者の育成を目指した指導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サ　食物アレルギーに配慮した指導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シ　家庭科を通した食育教育の推進</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 xml:space="preserve">ス　</w:t>
            </w:r>
            <w:r>
              <w:rPr>
                <w:rFonts w:hint="eastAsia"/>
                <w:sz w:val="16"/>
                <w:szCs w:val="16"/>
              </w:rPr>
              <w:t>中学校との系統性に配慮した内容・題材構成</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セ　持続可能な社会の構築を目指した指導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bl>
    <w:p>
      <w:pPr>
        <w:spacing w:line="60" w:lineRule="exact"/>
        <w:rPr>
          <w:color w:val="000000" w:themeColor="text1"/>
        </w:rPr>
      </w:pPr>
    </w:p>
    <w:p>
      <w:pPr>
        <w:spacing w:line="60" w:lineRule="exact"/>
        <w:rPr>
          <w:color w:val="000000" w:themeColor="text1"/>
        </w:rPr>
      </w:pPr>
    </w:p>
    <w:p>
      <w:pP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設問３</w:t>
      </w:r>
    </w:p>
    <w:p>
      <w:pPr>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（１）年間の指導を通して苦慮された点がありますか。</w:t>
      </w:r>
    </w:p>
    <w:p>
      <w:pPr>
        <w:ind w:firstLineChars="300" w:firstLine="600"/>
        <w:rPr>
          <w:rFonts w:asciiTheme="majorEastAsia" w:eastAsiaTheme="majorEastAsia" w:hAnsiTheme="majorEastAsia" w:cs="Times New Roman"/>
          <w:szCs w:val="21"/>
        </w:rPr>
      </w:pPr>
      <w:r>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77696" behindDoc="0" locked="0" layoutInCell="1" allowOverlap="1">
                <wp:simplePos x="0" y="0"/>
                <wp:positionH relativeFrom="margin">
                  <wp:posOffset>5633085</wp:posOffset>
                </wp:positionH>
                <wp:positionV relativeFrom="margin">
                  <wp:posOffset>6640830</wp:posOffset>
                </wp:positionV>
                <wp:extent cx="410845" cy="382270"/>
                <wp:effectExtent l="0" t="0" r="27305" b="17780"/>
                <wp:wrapNone/>
                <wp:docPr id="10" name="正方形/長方形 10"/>
                <wp:cNvGraphicFramePr/>
                <a:graphic xmlns:a="http://schemas.openxmlformats.org/drawingml/2006/main">
                  <a:graphicData uri="http://schemas.microsoft.com/office/word/2010/wordprocessingShape">
                    <wps:wsp>
                      <wps:cNvSpPr/>
                      <wps:spPr>
                        <a:xfrm flipV="1">
                          <a:off x="0" y="0"/>
                          <a:ext cx="410845" cy="3822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443.55pt;margin-top:522.9pt;width:32.35pt;height:30.1pt;flip:y;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" filled="f" strokecolor="black [3213]" strokeweight="2pt">
                <w10:wrap anchorx="margin" anchory="margin"/>
              </v:rect>
            </w:pict>
          </mc:Fallback>
        </mc:AlternateContent>
      </w:r>
      <w:r>
        <w:rPr>
          <w:rFonts w:asciiTheme="majorEastAsia" w:eastAsiaTheme="majorEastAsia" w:hAnsiTheme="majorEastAsia" w:cs="Times New Roman" w:hint="eastAsia"/>
          <w:szCs w:val="21"/>
        </w:rPr>
        <w:t>難しいと感じられたものを下記より３つ以内で選んでください。</w:t>
      </w:r>
    </w:p>
    <w:p>
      <w:pPr>
        <w:ind w:firstLineChars="500" w:firstLine="900"/>
        <w:rPr>
          <w:rFonts w:cs="Times New Roman"/>
          <w:sz w:val="18"/>
        </w:rPr>
      </w:pPr>
      <w:r>
        <w:rPr>
          <w:rFonts w:ascii="ＭＳ 明朝" w:cs="Times New Roman" w:hint="eastAsia"/>
          <w:noProof/>
          <w:sz w:val="18"/>
        </w:rPr>
        <mc:AlternateContent>
          <mc:Choice Requires="wps">
            <w:drawing>
              <wp:anchor distT="0" distB="0" distL="114300" distR="114300" simplePos="0" relativeHeight="251649024" behindDoc="0" locked="0" layoutInCell="1" allowOverlap="1">
                <wp:simplePos x="0" y="0"/>
                <wp:positionH relativeFrom="column">
                  <wp:posOffset>32385</wp:posOffset>
                </wp:positionH>
                <wp:positionV relativeFrom="paragraph">
                  <wp:posOffset>30480</wp:posOffset>
                </wp:positionV>
                <wp:extent cx="5410200" cy="10858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5410200"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cs="Times New Roman"/>
                                <w:sz w:val="20"/>
                                <w:szCs w:val="20"/>
                              </w:rPr>
                            </w:pPr>
                            <w:r>
                              <w:rPr>
                                <w:rFonts w:cs="Times New Roman" w:hint="eastAsia"/>
                                <w:sz w:val="20"/>
                                <w:szCs w:val="20"/>
                              </w:rPr>
                              <w:t xml:space="preserve">①指導計画や題材構成の作成　</w:t>
                            </w:r>
                            <w:r>
                              <w:rPr>
                                <w:rFonts w:cs="Times New Roman"/>
                                <w:sz w:val="20"/>
                                <w:szCs w:val="20"/>
                              </w:rPr>
                              <w:t xml:space="preserve">　　　　　　　</w:t>
                            </w:r>
                            <w:r>
                              <w:rPr>
                                <w:rFonts w:cs="Times New Roman" w:hint="eastAsia"/>
                                <w:sz w:val="20"/>
                                <w:szCs w:val="20"/>
                              </w:rPr>
                              <w:t xml:space="preserve">②新学習指導要領に基づく適切な評価　</w:t>
                            </w:r>
                          </w:p>
                          <w:p>
                            <w:pPr>
                              <w:rPr>
                                <w:rFonts w:cs="Times New Roman"/>
                                <w:sz w:val="20"/>
                                <w:szCs w:val="20"/>
                              </w:rPr>
                            </w:pPr>
                            <w:r>
                              <w:rPr>
                                <w:rFonts w:cs="Times New Roman" w:hint="eastAsia"/>
                                <w:sz w:val="20"/>
                                <w:szCs w:val="20"/>
                              </w:rPr>
                              <w:t xml:space="preserve">③グループ活動等の対話的な学習の場の設定　</w:t>
                            </w:r>
                            <w:r>
                              <w:rPr>
                                <w:rFonts w:asciiTheme="minorEastAsia" w:hAnsiTheme="minorEastAsia" w:cs="Times New Roman"/>
                                <w:sz w:val="20"/>
                                <w:szCs w:val="20"/>
                              </w:rPr>
                              <w:t>④</w:t>
                            </w:r>
                            <w:r>
                              <w:rPr>
                                <w:rFonts w:cs="Times New Roman" w:hint="eastAsia"/>
                                <w:sz w:val="20"/>
                                <w:szCs w:val="20"/>
                              </w:rPr>
                              <w:t xml:space="preserve">調理実習や観察、実験などの活動の場　</w:t>
                            </w:r>
                          </w:p>
                          <w:p>
                            <w:pPr>
                              <w:rPr>
                                <w:rFonts w:cs="Times New Roman"/>
                                <w:sz w:val="20"/>
                                <w:szCs w:val="20"/>
                              </w:rPr>
                            </w:pPr>
                            <w:r>
                              <w:rPr>
                                <w:rFonts w:ascii="ＭＳ 明朝" w:eastAsia="ＭＳ 明朝" w:hAnsi="ＭＳ 明朝" w:cs="ＭＳ 明朝" w:hint="eastAsia"/>
                                <w:sz w:val="20"/>
                                <w:szCs w:val="20"/>
                              </w:rPr>
                              <w:t>⑤</w:t>
                            </w:r>
                            <w:r>
                              <w:rPr>
                                <w:rFonts w:cs="Times New Roman" w:hint="eastAsia"/>
                                <w:sz w:val="20"/>
                                <w:szCs w:val="20"/>
                              </w:rPr>
                              <w:t xml:space="preserve">タブレット等の効果的な活用の仕方　</w:t>
                            </w:r>
                            <w:r>
                              <w:rPr>
                                <w:rFonts w:cs="Times New Roman"/>
                                <w:sz w:val="20"/>
                                <w:szCs w:val="20"/>
                              </w:rPr>
                              <w:t xml:space="preserve">　　　</w:t>
                            </w:r>
                            <w:r>
                              <w:rPr>
                                <w:rFonts w:cs="Times New Roman" w:hint="eastAsia"/>
                                <w:sz w:val="20"/>
                                <w:szCs w:val="20"/>
                              </w:rPr>
                              <w:t>⑥家庭や地域との連携の仕方</w:t>
                            </w:r>
                          </w:p>
                          <w:p>
                            <w:pPr>
                              <w:rPr>
                                <w:rFonts w:cs="Times New Roman"/>
                                <w:sz w:val="20"/>
                                <w:szCs w:val="20"/>
                              </w:rPr>
                            </w:pPr>
                            <w:r>
                              <w:rPr>
                                <w:rFonts w:cs="Times New Roman" w:hint="eastAsia"/>
                                <w:sz w:val="20"/>
                                <w:szCs w:val="20"/>
                              </w:rPr>
                              <w:t xml:space="preserve">⑦学習指導要領の理解　</w:t>
                            </w:r>
                            <w:r>
                              <w:rPr>
                                <w:rFonts w:cs="Times New Roman"/>
                                <w:sz w:val="20"/>
                                <w:szCs w:val="20"/>
                              </w:rPr>
                              <w:t xml:space="preserve">　　　　　　　　</w:t>
                            </w:r>
                            <w:r>
                              <w:rPr>
                                <w:rFonts w:cs="Times New Roman" w:hint="eastAsia"/>
                                <w:sz w:val="20"/>
                                <w:szCs w:val="20"/>
                              </w:rPr>
                              <w:t xml:space="preserve">　</w:t>
                            </w:r>
                            <w:r>
                              <w:rPr>
                                <w:rFonts w:cs="Times New Roman"/>
                                <w:sz w:val="20"/>
                                <w:szCs w:val="20"/>
                              </w:rPr>
                              <w:t xml:space="preserve">　</w:t>
                            </w:r>
                            <w:r>
                              <w:rPr>
                                <w:rFonts w:cs="Times New Roman" w:hint="eastAsia"/>
                                <w:sz w:val="20"/>
                                <w:szCs w:val="20"/>
                              </w:rPr>
                              <w:t>⑧個別指導への対応</w:t>
                            </w:r>
                          </w:p>
                          <w:p>
                            <w:pPr>
                              <w:rPr>
                                <w:rFonts w:cs="Times New Roman"/>
                                <w:sz w:val="18"/>
                                <w:szCs w:val="21"/>
                              </w:rPr>
                            </w:pPr>
                            <w:r>
                              <w:rPr>
                                <w:rFonts w:cs="Times New Roman" w:hint="eastAsia"/>
                                <w:sz w:val="20"/>
                                <w:szCs w:val="20"/>
                              </w:rPr>
                              <w:t>⑨その他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9" type="#_x0000_t202" style="position:absolute;left:0;text-align:left;margin-left:2.55pt;margin-top:2.4pt;width:426pt;height:8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" fillcolor="white [3201]" strokeweight=".5pt">
                <v:textbox>
                  <w:txbxContent>
                    <w:p>
                      <w:pPr>
                        <w:rPr>
                          <w:rFonts w:cs="Times New Roman"/>
                          <w:sz w:val="20"/>
                          <w:szCs w:val="20"/>
                        </w:rPr>
                      </w:pPr>
                      <w:r>
                        <w:rPr>
                          <w:rFonts w:cs="Times New Roman" w:hint="eastAsia"/>
                          <w:sz w:val="20"/>
                          <w:szCs w:val="20"/>
                        </w:rPr>
                        <w:t xml:space="preserve">①指導計画や題材構成の作成　</w:t>
                      </w:r>
                      <w:r>
                        <w:rPr>
                          <w:rFonts w:cs="Times New Roman"/>
                          <w:sz w:val="20"/>
                          <w:szCs w:val="20"/>
                        </w:rPr>
                        <w:t xml:space="preserve">　　　　　　　</w:t>
                      </w:r>
                      <w:r>
                        <w:rPr>
                          <w:rFonts w:cs="Times New Roman" w:hint="eastAsia"/>
                          <w:sz w:val="20"/>
                          <w:szCs w:val="20"/>
                        </w:rPr>
                        <w:t xml:space="preserve">②新学習指導要領に基づく適切な評価　</w:t>
                      </w:r>
                    </w:p>
                    <w:p>
                      <w:pPr>
                        <w:rPr>
                          <w:rFonts w:cs="Times New Roman"/>
                          <w:sz w:val="20"/>
                          <w:szCs w:val="20"/>
                        </w:rPr>
                      </w:pPr>
                      <w:r>
                        <w:rPr>
                          <w:rFonts w:cs="Times New Roman" w:hint="eastAsia"/>
                          <w:sz w:val="20"/>
                          <w:szCs w:val="20"/>
                        </w:rPr>
                        <w:t xml:space="preserve">③グループ活動等の対話的な学習の場の設定　</w:t>
                      </w:r>
                      <w:r>
                        <w:rPr>
                          <w:rFonts w:asciiTheme="minorEastAsia" w:hAnsiTheme="minorEastAsia" w:cs="Times New Roman"/>
                          <w:sz w:val="20"/>
                          <w:szCs w:val="20"/>
                        </w:rPr>
                        <w:t>④</w:t>
                      </w:r>
                      <w:r>
                        <w:rPr>
                          <w:rFonts w:cs="Times New Roman" w:hint="eastAsia"/>
                          <w:sz w:val="20"/>
                          <w:szCs w:val="20"/>
                        </w:rPr>
                        <w:t xml:space="preserve">調理実習や観察、実験などの活動の場　</w:t>
                      </w:r>
                    </w:p>
                    <w:p>
                      <w:pPr>
                        <w:rPr>
                          <w:rFonts w:cs="Times New Roman"/>
                          <w:sz w:val="20"/>
                          <w:szCs w:val="20"/>
                        </w:rPr>
                      </w:pPr>
                      <w:r>
                        <w:rPr>
                          <w:rFonts w:ascii="ＭＳ 明朝" w:eastAsia="ＭＳ 明朝" w:hAnsi="ＭＳ 明朝" w:cs="ＭＳ 明朝" w:hint="eastAsia"/>
                          <w:sz w:val="20"/>
                          <w:szCs w:val="20"/>
                        </w:rPr>
                        <w:t>⑤</w:t>
                      </w:r>
                      <w:r>
                        <w:rPr>
                          <w:rFonts w:cs="Times New Roman" w:hint="eastAsia"/>
                          <w:sz w:val="20"/>
                          <w:szCs w:val="20"/>
                        </w:rPr>
                        <w:t xml:space="preserve">タブレット等の効果的な活用の仕方　</w:t>
                      </w:r>
                      <w:r>
                        <w:rPr>
                          <w:rFonts w:cs="Times New Roman"/>
                          <w:sz w:val="20"/>
                          <w:szCs w:val="20"/>
                        </w:rPr>
                        <w:t xml:space="preserve">　　　</w:t>
                      </w:r>
                      <w:r>
                        <w:rPr>
                          <w:rFonts w:cs="Times New Roman" w:hint="eastAsia"/>
                          <w:sz w:val="20"/>
                          <w:szCs w:val="20"/>
                        </w:rPr>
                        <w:t>⑥家庭や地域との連携の仕方</w:t>
                      </w:r>
                    </w:p>
                    <w:p>
                      <w:pPr>
                        <w:rPr>
                          <w:rFonts w:cs="Times New Roman"/>
                          <w:sz w:val="20"/>
                          <w:szCs w:val="20"/>
                        </w:rPr>
                      </w:pPr>
                      <w:r>
                        <w:rPr>
                          <w:rFonts w:cs="Times New Roman" w:hint="eastAsia"/>
                          <w:sz w:val="20"/>
                          <w:szCs w:val="20"/>
                        </w:rPr>
                        <w:t xml:space="preserve">⑦学習指導要領の理解　</w:t>
                      </w:r>
                      <w:r>
                        <w:rPr>
                          <w:rFonts w:cs="Times New Roman"/>
                          <w:sz w:val="20"/>
                          <w:szCs w:val="20"/>
                        </w:rPr>
                        <w:t xml:space="preserve">　　　　　　　　</w:t>
                      </w:r>
                      <w:r>
                        <w:rPr>
                          <w:rFonts w:cs="Times New Roman" w:hint="eastAsia"/>
                          <w:sz w:val="20"/>
                          <w:szCs w:val="20"/>
                        </w:rPr>
                        <w:t xml:space="preserve">　</w:t>
                      </w:r>
                      <w:r>
                        <w:rPr>
                          <w:rFonts w:cs="Times New Roman"/>
                          <w:sz w:val="20"/>
                          <w:szCs w:val="20"/>
                        </w:rPr>
                        <w:t xml:space="preserve">　</w:t>
                      </w:r>
                      <w:r>
                        <w:rPr>
                          <w:rFonts w:cs="Times New Roman" w:hint="eastAsia"/>
                          <w:sz w:val="20"/>
                          <w:szCs w:val="20"/>
                        </w:rPr>
                        <w:t>⑧個別指導への対応</w:t>
                      </w:r>
                    </w:p>
                    <w:p>
                      <w:pPr>
                        <w:rPr>
                          <w:rFonts w:cs="Times New Roman"/>
                          <w:sz w:val="18"/>
                          <w:szCs w:val="21"/>
                        </w:rPr>
                      </w:pPr>
                      <w:r>
                        <w:rPr>
                          <w:rFonts w:cs="Times New Roman" w:hint="eastAsia"/>
                          <w:sz w:val="20"/>
                          <w:szCs w:val="20"/>
                        </w:rPr>
                        <w:t>⑨その他</w:t>
                      </w:r>
                    </w:p>
                  </w:txbxContent>
                </v:textbox>
              </v:shape>
            </w:pict>
          </mc:Fallback>
        </mc:AlternateContent>
      </w:r>
    </w:p>
    <w:p>
      <w:pPr>
        <w:ind w:firstLineChars="100" w:firstLine="200"/>
        <w:rPr>
          <w:rFonts w:cs="Times New Roman"/>
          <w:sz w:val="18"/>
        </w:rPr>
      </w:pPr>
      <w:r>
        <w:rPr>
          <w:rFonts w:asciiTheme="minorEastAsia" w:hAnsiTheme="minorEastAsia" w:hint="eastAsia"/>
          <w:noProof/>
          <w:color w:val="000000" w:themeColor="text1"/>
          <w:sz w:val="20"/>
          <w:szCs w:val="20"/>
        </w:rPr>
        <mc:AlternateContent>
          <mc:Choice Requires="wps">
            <w:drawing>
              <wp:anchor distT="0" distB="0" distL="114300" distR="114300" simplePos="0" relativeHeight="251674624" behindDoc="0" locked="0" layoutInCell="1" allowOverlap="1">
                <wp:simplePos x="0" y="0"/>
                <wp:positionH relativeFrom="margin">
                  <wp:posOffset>5633085</wp:posOffset>
                </wp:positionH>
                <wp:positionV relativeFrom="margin">
                  <wp:posOffset>7108190</wp:posOffset>
                </wp:positionV>
                <wp:extent cx="410845" cy="371475"/>
                <wp:effectExtent l="0" t="0" r="27305" b="28575"/>
                <wp:wrapNone/>
                <wp:docPr id="9" name="正方形/長方形 9"/>
                <wp:cNvGraphicFramePr/>
                <a:graphic xmlns:a="http://schemas.openxmlformats.org/drawingml/2006/main">
                  <a:graphicData uri="http://schemas.microsoft.com/office/word/2010/wordprocessingShape">
                    <wps:wsp>
                      <wps:cNvSpPr/>
                      <wps:spPr>
                        <a:xfrm>
                          <a:off x="0" y="0"/>
                          <a:ext cx="410845" cy="371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443.55pt;margin-top:559.7pt;width:32.35pt;height:29.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" filled="f" strokecolor="black [3213]" strokeweight="2pt">
                <w10:wrap anchorx="margin" anchory="margin"/>
              </v:rect>
            </w:pict>
          </mc:Fallback>
        </mc:AlternateContent>
      </w:r>
    </w:p>
    <w:p>
      <w:pPr>
        <w:ind w:left="540" w:hangingChars="300" w:hanging="540"/>
        <w:rPr>
          <w:rFonts w:cs="Times New Roman"/>
          <w:sz w:val="18"/>
        </w:rPr>
      </w:pPr>
    </w:p>
    <w:p>
      <w:pPr>
        <w:ind w:left="540" w:hangingChars="300" w:hanging="540"/>
        <w:rPr>
          <w:rFonts w:cs="Times New Roman"/>
          <w:sz w:val="18"/>
        </w:rPr>
      </w:pPr>
      <w:r>
        <w:rPr>
          <w:rFonts w:cs="Times New Roman" w:hint="eastAsia"/>
          <w:noProof/>
          <w:sz w:val="18"/>
        </w:rPr>
        <mc:AlternateContent>
          <mc:Choice Requires="wps">
            <w:drawing>
              <wp:anchor distT="0" distB="0" distL="114300" distR="114300" simplePos="0" relativeHeight="251692032" behindDoc="0" locked="0" layoutInCell="1" allowOverlap="1">
                <wp:simplePos x="0" y="0"/>
                <wp:positionH relativeFrom="margin">
                  <wp:posOffset>5633085</wp:posOffset>
                </wp:positionH>
                <wp:positionV relativeFrom="paragraph">
                  <wp:posOffset>182245</wp:posOffset>
                </wp:positionV>
                <wp:extent cx="410845" cy="353695"/>
                <wp:effectExtent l="0" t="0" r="27305" b="27305"/>
                <wp:wrapNone/>
                <wp:docPr id="7" name="正方形/長方形 7"/>
                <wp:cNvGraphicFramePr/>
                <a:graphic xmlns:a="http://schemas.openxmlformats.org/drawingml/2006/main">
                  <a:graphicData uri="http://schemas.microsoft.com/office/word/2010/wordprocessingShape">
                    <wps:wsp>
                      <wps:cNvSpPr/>
                      <wps:spPr>
                        <a:xfrm>
                          <a:off x="0" y="0"/>
                          <a:ext cx="410845" cy="3536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26" style="position:absolute;left:0;text-align:left;margin-left:443.55pt;margin-top:14.35pt;width:32.35pt;height:27.8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" filled="f" strokecolor="black [3213]" strokeweight="2pt">
                <w10:wrap anchorx="margin"/>
              </v:rect>
            </w:pict>
          </mc:Fallback>
        </mc:AlternateContent>
      </w:r>
    </w:p>
    <w:p>
      <w:pPr>
        <w:ind w:left="540" w:hangingChars="300" w:hanging="540"/>
        <w:rPr>
          <w:rFonts w:cs="Times New Roman"/>
          <w:sz w:val="18"/>
        </w:rPr>
      </w:pPr>
    </w:p>
    <w:p>
      <w:pPr>
        <w:ind w:left="540" w:hangingChars="300" w:hanging="540"/>
        <w:rPr>
          <w:rFonts w:cs="Times New Roman"/>
          <w:sz w:val="18"/>
        </w:rPr>
      </w:pPr>
    </w:p>
    <w:p>
      <w:pPr>
        <w:ind w:left="630" w:hangingChars="300" w:hanging="630"/>
        <w:rPr>
          <w:rFonts w:asciiTheme="majorEastAsia" w:eastAsiaTheme="majorEastAsia" w:hAnsiTheme="majorEastAsia" w:cs="Times New Roman"/>
        </w:rPr>
      </w:pPr>
      <w:r>
        <w:rPr>
          <w:rFonts w:asciiTheme="majorEastAsia" w:eastAsiaTheme="majorEastAsia" w:hAnsiTheme="majorEastAsia" w:cs="Times New Roman" w:hint="eastAsia"/>
        </w:rPr>
        <w:t>（２）上記の課題を解決するためにはどんなことが必要ですか。</w:t>
      </w:r>
    </w:p>
    <w:p>
      <w:pPr>
        <w:ind w:firstLineChars="300" w:firstLine="630"/>
        <w:rPr>
          <w:rFonts w:asciiTheme="majorEastAsia" w:eastAsiaTheme="majorEastAsia" w:hAnsiTheme="majorEastAsia" w:cs="Times New Roman"/>
          <w:dstrike/>
        </w:rPr>
      </w:pPr>
      <w:r>
        <w:rPr>
          <w:rFonts w:asciiTheme="majorEastAsia" w:eastAsiaTheme="majorEastAsia" w:hAnsiTheme="majorEastAsia" w:cs="Times New Roman" w:hint="eastAsia"/>
        </w:rPr>
        <w:t>あなたの考えに近いものを下記から２つ以内で選んでください。</w:t>
      </w:r>
    </w:p>
    <w:p>
      <w:pPr>
        <w:pStyle w:val="a3"/>
        <w:ind w:leftChars="0" w:left="142"/>
        <w:rPr>
          <w:rFonts w:ascii="ＭＳ 明朝" w:eastAsia="ＭＳ 明朝" w:hAnsi="ＭＳ 明朝" w:cs="ＭＳ 明朝"/>
          <w:sz w:val="18"/>
        </w:rPr>
      </w:pPr>
      <w:r>
        <w:rPr>
          <w:rFonts w:asciiTheme="majorEastAsia" w:eastAsiaTheme="majorEastAsia" w:hAnsiTheme="majorEastAsia" w:hint="eastAsia"/>
          <w:noProof/>
          <w:color w:val="000000" w:themeColor="text1"/>
          <w:sz w:val="20"/>
          <w:szCs w:val="20"/>
          <w:bdr w:val="single" w:sz="4" w:space="0" w:color="auto"/>
        </w:rPr>
        <mc:AlternateContent>
          <mc:Choice Requires="wps">
            <w:drawing>
              <wp:anchor distT="0" distB="0" distL="114300" distR="114300" simplePos="0" relativeHeight="251661312" behindDoc="0" locked="0" layoutInCell="1" allowOverlap="1">
                <wp:simplePos x="0" y="0"/>
                <wp:positionH relativeFrom="margin">
                  <wp:posOffset>5633085</wp:posOffset>
                </wp:positionH>
                <wp:positionV relativeFrom="paragraph">
                  <wp:posOffset>173990</wp:posOffset>
                </wp:positionV>
                <wp:extent cx="401320" cy="381000"/>
                <wp:effectExtent l="0" t="0" r="17780" b="19050"/>
                <wp:wrapNone/>
                <wp:docPr id="18" name="正方形/長方形 18"/>
                <wp:cNvGraphicFramePr/>
                <a:graphic xmlns:a="http://schemas.openxmlformats.org/drawingml/2006/main">
                  <a:graphicData uri="http://schemas.microsoft.com/office/word/2010/wordprocessingShape">
                    <wps:wsp>
                      <wps:cNvSpPr/>
                      <wps:spPr>
                        <a:xfrm>
                          <a:off x="0" y="0"/>
                          <a:ext cx="401320" cy="381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 o:spid="_x0000_s1026" style="position:absolute;left:0;text-align:left;margin-left:443.55pt;margin-top:13.7pt;width:31.6pt;height:3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" filled="f" strokecolor="black [3213]" strokeweight="2pt">
                <w10:wrap anchorx="margin"/>
              </v:rect>
            </w:pict>
          </mc:Fallback>
        </mc:AlternateContent>
      </w:r>
      <w:r>
        <w:rPr>
          <w:noProof/>
          <w:color w:val="000000" w:themeColor="text1"/>
        </w:rPr>
        <mc:AlternateContent>
          <mc:Choice Requires="wps">
            <w:drawing>
              <wp:anchor distT="45720" distB="45720" distL="114300" distR="114300" simplePos="0" relativeHeight="251666432" behindDoc="0" locked="0" layoutInCell="1" allowOverlap="1">
                <wp:simplePos x="0" y="0"/>
                <wp:positionH relativeFrom="column">
                  <wp:posOffset>32385</wp:posOffset>
                </wp:positionH>
                <wp:positionV relativeFrom="paragraph">
                  <wp:posOffset>7620</wp:posOffset>
                </wp:positionV>
                <wp:extent cx="5410200" cy="1057275"/>
                <wp:effectExtent l="0" t="0" r="19050" b="285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057275"/>
                        </a:xfrm>
                        <a:prstGeom prst="rect">
                          <a:avLst/>
                        </a:prstGeom>
                        <a:solidFill>
                          <a:srgbClr val="FFFFFF"/>
                        </a:solidFill>
                        <a:ln w="9525">
                          <a:solidFill>
                            <a:srgbClr val="000000"/>
                          </a:solidFill>
                          <a:miter lim="800000"/>
                          <a:headEnd/>
                          <a:tailEnd/>
                        </a:ln>
                      </wps:spPr>
                      <wps:txbx>
                        <w:txbxContent>
                          <w:p>
                            <w:pPr>
                              <w:ind w:firstLineChars="100" w:firstLine="200"/>
                              <w:rPr>
                                <w:rFonts w:cs="Times New Roman"/>
                                <w:sz w:val="20"/>
                                <w:szCs w:val="20"/>
                              </w:rPr>
                            </w:pPr>
                            <w:r>
                              <w:rPr>
                                <w:rFonts w:cs="Times New Roman" w:hint="eastAsia"/>
                                <w:sz w:val="20"/>
                                <w:szCs w:val="20"/>
                              </w:rPr>
                              <w:t xml:space="preserve">①家庭科指導法の研修の場　　</w:t>
                            </w:r>
                            <w:r>
                              <w:rPr>
                                <w:rFonts w:cs="Times New Roman"/>
                                <w:sz w:val="20"/>
                                <w:szCs w:val="20"/>
                              </w:rPr>
                              <w:t xml:space="preserve">　　　　　　</w:t>
                            </w:r>
                            <w:r>
                              <w:rPr>
                                <w:rFonts w:cs="Times New Roman" w:hint="eastAsia"/>
                                <w:sz w:val="20"/>
                                <w:szCs w:val="20"/>
                              </w:rPr>
                              <w:t>②指導補助のための人的配置</w:t>
                            </w:r>
                          </w:p>
                          <w:p>
                            <w:pPr>
                              <w:ind w:firstLineChars="100" w:firstLine="200"/>
                              <w:rPr>
                                <w:rFonts w:cs="Times New Roman"/>
                                <w:sz w:val="20"/>
                                <w:szCs w:val="20"/>
                              </w:rPr>
                            </w:pPr>
                            <w:r>
                              <w:rPr>
                                <w:rFonts w:cs="Times New Roman" w:hint="eastAsia"/>
                                <w:sz w:val="20"/>
                                <w:szCs w:val="20"/>
                              </w:rPr>
                              <w:t xml:space="preserve">③家庭科の最新の情報・資料　　　</w:t>
                            </w:r>
                            <w:r>
                              <w:rPr>
                                <w:rFonts w:cs="Times New Roman"/>
                                <w:sz w:val="20"/>
                                <w:szCs w:val="20"/>
                              </w:rPr>
                              <w:t xml:space="preserve">　　　　</w:t>
                            </w:r>
                            <w:r>
                              <w:rPr>
                                <w:rFonts w:cs="Times New Roman" w:hint="eastAsia"/>
                                <w:sz w:val="20"/>
                                <w:szCs w:val="20"/>
                              </w:rPr>
                              <w:t>④</w:t>
                            </w:r>
                            <w:r>
                              <w:rPr>
                                <w:rFonts w:cs="Times New Roman" w:hint="eastAsia"/>
                                <w:sz w:val="20"/>
                                <w:szCs w:val="20"/>
                              </w:rPr>
                              <w:t>ICT</w:t>
                            </w:r>
                            <w:r>
                              <w:rPr>
                                <w:rFonts w:cs="Times New Roman" w:hint="eastAsia"/>
                                <w:sz w:val="20"/>
                                <w:szCs w:val="20"/>
                              </w:rPr>
                              <w:t>活用等の校内研修の充実</w:t>
                            </w:r>
                          </w:p>
                          <w:p>
                            <w:pPr>
                              <w:ind w:firstLineChars="100" w:firstLine="200"/>
                              <w:rPr>
                                <w:rFonts w:cs="Times New Roman"/>
                                <w:sz w:val="20"/>
                                <w:szCs w:val="20"/>
                              </w:rPr>
                            </w:pPr>
                            <w:r>
                              <w:rPr>
                                <w:rFonts w:cs="Times New Roman" w:hint="eastAsia"/>
                                <w:sz w:val="20"/>
                                <w:szCs w:val="20"/>
                              </w:rPr>
                              <w:t>⑤地域を中心とした研究会組織の充実　　　⑥家庭や地域との連携の仕方</w:t>
                            </w:r>
                          </w:p>
                          <w:p>
                            <w:pPr>
                              <w:ind w:firstLineChars="100" w:firstLine="200"/>
                              <w:rPr>
                                <w:rFonts w:cs="Times New Roman"/>
                                <w:sz w:val="20"/>
                                <w:szCs w:val="20"/>
                              </w:rPr>
                            </w:pPr>
                            <w:r>
                              <w:rPr>
                                <w:rFonts w:cs="Times New Roman" w:hint="eastAsia"/>
                                <w:sz w:val="20"/>
                                <w:szCs w:val="20"/>
                              </w:rPr>
                              <w:t xml:space="preserve">⑦教科担任制の導入　　　</w:t>
                            </w:r>
                            <w:r>
                              <w:rPr>
                                <w:rFonts w:cs="Times New Roman"/>
                                <w:sz w:val="20"/>
                                <w:szCs w:val="20"/>
                              </w:rPr>
                              <w:t xml:space="preserve">　　　　　　　　</w:t>
                            </w:r>
                            <w:r>
                              <w:rPr>
                                <w:rFonts w:cs="Times New Roman" w:hint="eastAsia"/>
                                <w:sz w:val="20"/>
                                <w:szCs w:val="20"/>
                              </w:rPr>
                              <w:t>⑧指導教材・教具の充実</w:t>
                            </w:r>
                          </w:p>
                          <w:p>
                            <w:pPr>
                              <w:ind w:firstLineChars="100" w:firstLine="180"/>
                              <w:rPr>
                                <w:rFonts w:cs="Times New Roman"/>
                                <w:sz w:val="18"/>
                              </w:rPr>
                            </w:pPr>
                            <w:r>
                              <w:rPr>
                                <w:rFonts w:cs="Times New Roman" w:hint="eastAsia"/>
                                <w:sz w:val="18"/>
                              </w:rPr>
                              <w:t>⑨その他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55pt;margin-top:.6pt;width:426pt;height:83.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">
                <v:textbox>
                  <w:txbxContent>
                    <w:p>
                      <w:pPr>
                        <w:ind w:firstLineChars="100" w:firstLine="200"/>
                        <w:rPr>
                          <w:rFonts w:cs="Times New Roman"/>
                          <w:sz w:val="20"/>
                          <w:szCs w:val="20"/>
                        </w:rPr>
                      </w:pPr>
                      <w:r>
                        <w:rPr>
                          <w:rFonts w:cs="Times New Roman" w:hint="eastAsia"/>
                          <w:sz w:val="20"/>
                          <w:szCs w:val="20"/>
                        </w:rPr>
                        <w:t xml:space="preserve">①家庭科指導法の研修の場　　</w:t>
                      </w:r>
                      <w:r>
                        <w:rPr>
                          <w:rFonts w:cs="Times New Roman"/>
                          <w:sz w:val="20"/>
                          <w:szCs w:val="20"/>
                        </w:rPr>
                        <w:t xml:space="preserve">　　　　　　</w:t>
                      </w:r>
                      <w:r>
                        <w:rPr>
                          <w:rFonts w:cs="Times New Roman" w:hint="eastAsia"/>
                          <w:sz w:val="20"/>
                          <w:szCs w:val="20"/>
                        </w:rPr>
                        <w:t>②指導補助のための人的配置</w:t>
                      </w:r>
                    </w:p>
                    <w:p>
                      <w:pPr>
                        <w:ind w:firstLineChars="100" w:firstLine="200"/>
                        <w:rPr>
                          <w:rFonts w:cs="Times New Roman"/>
                          <w:sz w:val="20"/>
                          <w:szCs w:val="20"/>
                        </w:rPr>
                      </w:pPr>
                      <w:r>
                        <w:rPr>
                          <w:rFonts w:cs="Times New Roman" w:hint="eastAsia"/>
                          <w:sz w:val="20"/>
                          <w:szCs w:val="20"/>
                        </w:rPr>
                        <w:t xml:space="preserve">③家庭科の最新の情報・資料　　　</w:t>
                      </w:r>
                      <w:r>
                        <w:rPr>
                          <w:rFonts w:cs="Times New Roman"/>
                          <w:sz w:val="20"/>
                          <w:szCs w:val="20"/>
                        </w:rPr>
                        <w:t xml:space="preserve">　　　　</w:t>
                      </w:r>
                      <w:r>
                        <w:rPr>
                          <w:rFonts w:cs="Times New Roman" w:hint="eastAsia"/>
                          <w:sz w:val="20"/>
                          <w:szCs w:val="20"/>
                        </w:rPr>
                        <w:t>④</w:t>
                      </w:r>
                      <w:r>
                        <w:rPr>
                          <w:rFonts w:cs="Times New Roman" w:hint="eastAsia"/>
                          <w:sz w:val="20"/>
                          <w:szCs w:val="20"/>
                        </w:rPr>
                        <w:t>ICT</w:t>
                      </w:r>
                      <w:r>
                        <w:rPr>
                          <w:rFonts w:cs="Times New Roman" w:hint="eastAsia"/>
                          <w:sz w:val="20"/>
                          <w:szCs w:val="20"/>
                        </w:rPr>
                        <w:t>活用等の校内研修の充実</w:t>
                      </w:r>
                    </w:p>
                    <w:p>
                      <w:pPr>
                        <w:ind w:firstLineChars="100" w:firstLine="200"/>
                        <w:rPr>
                          <w:rFonts w:cs="Times New Roman"/>
                          <w:sz w:val="20"/>
                          <w:szCs w:val="20"/>
                        </w:rPr>
                      </w:pPr>
                      <w:r>
                        <w:rPr>
                          <w:rFonts w:cs="Times New Roman" w:hint="eastAsia"/>
                          <w:sz w:val="20"/>
                          <w:szCs w:val="20"/>
                        </w:rPr>
                        <w:t>⑤地域を中心とした研究会組織の充実　　　⑥家庭や地域との連携の仕方</w:t>
                      </w:r>
                    </w:p>
                    <w:p>
                      <w:pPr>
                        <w:ind w:firstLineChars="100" w:firstLine="200"/>
                        <w:rPr>
                          <w:rFonts w:cs="Times New Roman"/>
                          <w:sz w:val="20"/>
                          <w:szCs w:val="20"/>
                        </w:rPr>
                      </w:pPr>
                      <w:r>
                        <w:rPr>
                          <w:rFonts w:cs="Times New Roman" w:hint="eastAsia"/>
                          <w:sz w:val="20"/>
                          <w:szCs w:val="20"/>
                        </w:rPr>
                        <w:t xml:space="preserve">⑦教科担任制の導入　　　</w:t>
                      </w:r>
                      <w:r>
                        <w:rPr>
                          <w:rFonts w:cs="Times New Roman"/>
                          <w:sz w:val="20"/>
                          <w:szCs w:val="20"/>
                        </w:rPr>
                        <w:t xml:space="preserve">　　　　　　　　</w:t>
                      </w:r>
                      <w:r>
                        <w:rPr>
                          <w:rFonts w:cs="Times New Roman" w:hint="eastAsia"/>
                          <w:sz w:val="20"/>
                          <w:szCs w:val="20"/>
                        </w:rPr>
                        <w:t>⑧指導教材・教具の充実</w:t>
                      </w:r>
                    </w:p>
                    <w:p>
                      <w:pPr>
                        <w:ind w:firstLineChars="100" w:firstLine="180"/>
                        <w:rPr>
                          <w:rFonts w:cs="Times New Roman"/>
                          <w:sz w:val="18"/>
                        </w:rPr>
                      </w:pPr>
                      <w:r>
                        <w:rPr>
                          <w:rFonts w:cs="Times New Roman" w:hint="eastAsia"/>
                          <w:sz w:val="18"/>
                        </w:rPr>
                        <w:t>⑨その他</w:t>
                      </w:r>
                    </w:p>
                  </w:txbxContent>
                </v:textbox>
              </v:shape>
            </w:pict>
          </mc:Fallback>
        </mc:AlternateContent>
      </w:r>
    </w:p>
    <w:p>
      <w:pPr>
        <w:spacing w:line="60" w:lineRule="exact"/>
        <w:rPr>
          <w:color w:val="000000" w:themeColor="text1"/>
        </w:rPr>
      </w:pPr>
    </w:p>
    <w:p>
      <w:pPr>
        <w:spacing w:line="60" w:lineRule="exact"/>
        <w:rPr>
          <w:color w:val="000000" w:themeColor="text1"/>
        </w:rPr>
      </w:pPr>
    </w:p>
    <w:p>
      <w:pPr>
        <w:spacing w:line="60" w:lineRule="exact"/>
        <w:rPr>
          <w:color w:val="000000" w:themeColor="text1"/>
        </w:rPr>
      </w:pP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r>
        <w:rPr>
          <w:rFonts w:asciiTheme="majorEastAsia" w:eastAsiaTheme="majorEastAsia" w:hAnsiTheme="majorEastAsia" w:hint="eastAsia"/>
          <w:noProof/>
          <w:color w:val="000000" w:themeColor="text1"/>
          <w:sz w:val="20"/>
          <w:szCs w:val="20"/>
          <w:bdr w:val="single" w:sz="4" w:space="0" w:color="auto"/>
        </w:rPr>
        <mc:AlternateContent>
          <mc:Choice Requires="wps">
            <w:drawing>
              <wp:anchor distT="0" distB="0" distL="114300" distR="114300" simplePos="0" relativeHeight="251665408" behindDoc="0" locked="0" layoutInCell="1" allowOverlap="1">
                <wp:simplePos x="0" y="0"/>
                <wp:positionH relativeFrom="margin">
                  <wp:posOffset>5633085</wp:posOffset>
                </wp:positionH>
                <wp:positionV relativeFrom="margin">
                  <wp:posOffset>8955405</wp:posOffset>
                </wp:positionV>
                <wp:extent cx="401320" cy="390525"/>
                <wp:effectExtent l="0" t="0" r="17780" b="28575"/>
                <wp:wrapNone/>
                <wp:docPr id="20" name="正方形/長方形 20"/>
                <wp:cNvGraphicFramePr/>
                <a:graphic xmlns:a="http://schemas.openxmlformats.org/drawingml/2006/main">
                  <a:graphicData uri="http://schemas.microsoft.com/office/word/2010/wordprocessingShape">
                    <wps:wsp>
                      <wps:cNvSpPr/>
                      <wps:spPr>
                        <a:xfrm>
                          <a:off x="0" y="0"/>
                          <a:ext cx="401320"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443.55pt;margin-top:705.15pt;width:31.6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" filled="f" strokecolor="black [3213]" strokeweight="2pt">
                <w10:wrap anchorx="margin" anchory="margin"/>
              </v:rect>
            </w:pict>
          </mc:Fallback>
        </mc:AlternateContent>
      </w: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p>
    <w:p>
      <w:pPr>
        <w:ind w:leftChars="1" w:left="810" w:hangingChars="404" w:hanging="808"/>
        <w:jc w:val="left"/>
        <w:rPr>
          <w:rFonts w:asciiTheme="majorEastAsia" w:eastAsiaTheme="majorEastAsia" w:hAnsiTheme="majorEastAsia" w:cs="Times New Roman"/>
          <w:szCs w:val="21"/>
        </w:rPr>
      </w:pPr>
      <w:r>
        <w:rPr>
          <w:rFonts w:asciiTheme="majorEastAsia" w:eastAsiaTheme="majorEastAsia" w:hAnsiTheme="majorEastAsia" w:hint="eastAsia"/>
          <w:noProof/>
          <w:color w:val="000000" w:themeColor="text1"/>
          <w:sz w:val="20"/>
          <w:szCs w:val="20"/>
          <w:bdr w:val="single" w:sz="4" w:space="0" w:color="auto"/>
        </w:rPr>
        <w:lastRenderedPageBreak/>
        <mc:AlternateContent>
          <mc:Choice Requires="wps">
            <w:drawing>
              <wp:anchor distT="0" distB="0" distL="114300" distR="114300" simplePos="0" relativeHeight="251682816" behindDoc="0" locked="0" layoutInCell="1" allowOverlap="1">
                <wp:simplePos x="0" y="0"/>
                <wp:positionH relativeFrom="margin">
                  <wp:posOffset>5585460</wp:posOffset>
                </wp:positionH>
                <wp:positionV relativeFrom="margin">
                  <wp:posOffset>76835</wp:posOffset>
                </wp:positionV>
                <wp:extent cx="420370" cy="391795"/>
                <wp:effectExtent l="0" t="0" r="17780" b="27305"/>
                <wp:wrapNone/>
                <wp:docPr id="21" name="正方形/長方形 21"/>
                <wp:cNvGraphicFramePr/>
                <a:graphic xmlns:a="http://schemas.openxmlformats.org/drawingml/2006/main">
                  <a:graphicData uri="http://schemas.microsoft.com/office/word/2010/wordprocessingShape">
                    <wps:wsp>
                      <wps:cNvSpPr/>
                      <wps:spPr>
                        <a:xfrm flipV="1">
                          <a:off x="0" y="0"/>
                          <a:ext cx="420370" cy="39179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1" o:spid="_x0000_s1026" style="position:absolute;left:0;text-align:left;margin-left:439.8pt;margin-top:6.05pt;width:33.1pt;height:30.85pt;flip:y;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" filled="f" strokecolor="windowText" strokeweight="2pt">
                <w10:wrap anchorx="margin" anchory="margin"/>
              </v:rect>
            </w:pict>
          </mc:Fallback>
        </mc:AlternateContent>
      </w:r>
      <w:r>
        <w:rPr>
          <w:rFonts w:asciiTheme="majorEastAsia" w:eastAsiaTheme="majorEastAsia" w:hAnsiTheme="majorEastAsia" w:hint="eastAsia"/>
          <w:b/>
          <w:color w:val="000000" w:themeColor="text1"/>
          <w:szCs w:val="21"/>
        </w:rPr>
        <w:t>設問４</w:t>
      </w:r>
      <w:r>
        <w:rPr>
          <w:rFonts w:asciiTheme="majorEastAsia" w:eastAsiaTheme="majorEastAsia" w:hAnsiTheme="majorEastAsia" w:cs="Times New Roman" w:hint="eastAsia"/>
          <w:szCs w:val="21"/>
        </w:rPr>
        <w:t xml:space="preserve">　家庭科の学習は児童の今の生活に役立っていると思いますか。</w:t>
      </w:r>
      <w:r>
        <w:rPr>
          <w:rFonts w:hint="eastAsia"/>
          <w:noProof/>
          <w:sz w:val="16"/>
          <w:szCs w:val="16"/>
        </w:rPr>
        <mc:AlternateContent>
          <mc:Choice Requires="wps">
            <w:drawing>
              <wp:anchor distT="0" distB="0" distL="114300" distR="114300" simplePos="0" relativeHeight="251687936" behindDoc="0" locked="0" layoutInCell="1" allowOverlap="1">
                <wp:simplePos x="0" y="0"/>
                <wp:positionH relativeFrom="margin">
                  <wp:posOffset>95250</wp:posOffset>
                </wp:positionH>
                <wp:positionV relativeFrom="paragraph">
                  <wp:posOffset>172720</wp:posOffset>
                </wp:positionV>
                <wp:extent cx="5201920" cy="295275"/>
                <wp:effectExtent l="0" t="0" r="17780" b="28575"/>
                <wp:wrapNone/>
                <wp:docPr id="45" name="正方形/長方形 45"/>
                <wp:cNvGraphicFramePr/>
                <a:graphic xmlns:a="http://schemas.openxmlformats.org/drawingml/2006/main">
                  <a:graphicData uri="http://schemas.microsoft.com/office/word/2010/wordprocessingShape">
                    <wps:wsp>
                      <wps:cNvSpPr/>
                      <wps:spPr>
                        <a:xfrm>
                          <a:off x="0" y="0"/>
                          <a:ext cx="5201920" cy="2952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5" o:spid="_x0000_s1031" style="position:absolute;left:0;text-align:left;margin-left:7.5pt;margin-top:13.6pt;width:409.6pt;height:23.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" fillcolor="window" strokecolor="windowText" strokeweight=".5pt">
                <v:textbo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v:textbox>
                <w10:wrap anchorx="margin"/>
              </v:rect>
            </w:pict>
          </mc:Fallback>
        </mc:AlternateContent>
      </w:r>
    </w:p>
    <w:p>
      <w:pPr>
        <w:ind w:firstLineChars="100" w:firstLine="180"/>
        <w:jc w:val="left"/>
        <w:rPr>
          <w:rFonts w:asciiTheme="majorEastAsia" w:eastAsiaTheme="majorEastAsia" w:hAnsiTheme="majorEastAsia" w:cs="Times New Roman"/>
          <w:color w:val="FFFFFF" w:themeColor="background1"/>
          <w:sz w:val="18"/>
          <w:highlight w:val="black"/>
        </w:rPr>
      </w:pPr>
    </w:p>
    <w:p>
      <w:pPr>
        <w:jc w:val="left"/>
        <w:rPr>
          <w:rFonts w:asciiTheme="majorEastAsia" w:eastAsiaTheme="majorEastAsia" w:hAnsiTheme="majorEastAsia"/>
          <w:color w:val="000000" w:themeColor="text1"/>
          <w:sz w:val="20"/>
          <w:szCs w:val="20"/>
          <w:bdr w:val="single" w:sz="4" w:space="0" w:color="auto"/>
        </w:rPr>
      </w:pPr>
    </w:p>
    <w:p>
      <w:pPr>
        <w:jc w:val="left"/>
        <w:rPr>
          <w:rFonts w:asciiTheme="majorEastAsia" w:eastAsiaTheme="majorEastAsia" w:hAnsiTheme="majorEastAsia" w:cs="Times New Roman"/>
          <w:szCs w:val="21"/>
        </w:rPr>
      </w:pPr>
      <w:r>
        <w:rPr>
          <w:rFonts w:asciiTheme="majorEastAsia" w:eastAsiaTheme="majorEastAsia" w:hAnsiTheme="majorEastAsia" w:hint="eastAsia"/>
          <w:noProof/>
          <w:color w:val="000000" w:themeColor="text1"/>
          <w:sz w:val="20"/>
          <w:szCs w:val="20"/>
          <w:bdr w:val="single" w:sz="4" w:space="0" w:color="auto"/>
        </w:rPr>
        <mc:AlternateContent>
          <mc:Choice Requires="wps">
            <w:drawing>
              <wp:anchor distT="0" distB="0" distL="114300" distR="114300" simplePos="0" relativeHeight="251671552" behindDoc="0" locked="0" layoutInCell="1" allowOverlap="1">
                <wp:simplePos x="0" y="0"/>
                <wp:positionH relativeFrom="margin">
                  <wp:posOffset>5585460</wp:posOffset>
                </wp:positionH>
                <wp:positionV relativeFrom="margin">
                  <wp:posOffset>639445</wp:posOffset>
                </wp:positionV>
                <wp:extent cx="401320" cy="391795"/>
                <wp:effectExtent l="0" t="0" r="17780" b="27305"/>
                <wp:wrapNone/>
                <wp:docPr id="23" name="正方形/長方形 23"/>
                <wp:cNvGraphicFramePr/>
                <a:graphic xmlns:a="http://schemas.openxmlformats.org/drawingml/2006/main">
                  <a:graphicData uri="http://schemas.microsoft.com/office/word/2010/wordprocessingShape">
                    <wps:wsp>
                      <wps:cNvSpPr/>
                      <wps:spPr>
                        <a:xfrm>
                          <a:off x="0" y="0"/>
                          <a:ext cx="401320" cy="3917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3" o:spid="_x0000_s1026" style="position:absolute;left:0;text-align:left;margin-left:439.8pt;margin-top:50.35pt;width:31.6pt;height:30.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" filled="f" strokecolor="black [3213]" strokeweight="2pt">
                <w10:wrap anchorx="margin" anchory="margin"/>
              </v:rect>
            </w:pict>
          </mc:Fallback>
        </mc:AlternateContent>
      </w:r>
      <w:r>
        <w:rPr>
          <w:rFonts w:asciiTheme="majorEastAsia" w:eastAsiaTheme="majorEastAsia" w:hAnsiTheme="majorEastAsia" w:hint="eastAsia"/>
          <w:b/>
          <w:color w:val="000000" w:themeColor="text1"/>
          <w:szCs w:val="21"/>
        </w:rPr>
        <w:t>設問５</w:t>
      </w:r>
      <w:r>
        <w:rPr>
          <w:rFonts w:asciiTheme="majorEastAsia" w:eastAsiaTheme="majorEastAsia" w:hAnsiTheme="majorEastAsia" w:cs="Times New Roman" w:hint="eastAsia"/>
          <w:szCs w:val="21"/>
        </w:rPr>
        <w:t xml:space="preserve">　家庭科の学習は児童の将来の生活に役立つと思いますか。</w:t>
      </w:r>
      <w:r>
        <w:rPr>
          <w:rFonts w:hint="eastAsia"/>
          <w:noProof/>
          <w:sz w:val="16"/>
          <w:szCs w:val="16"/>
        </w:rPr>
        <mc:AlternateContent>
          <mc:Choice Requires="wps">
            <w:drawing>
              <wp:anchor distT="0" distB="0" distL="114300" distR="114300" simplePos="0" relativeHeight="251689984" behindDoc="0" locked="0" layoutInCell="1" allowOverlap="1">
                <wp:simplePos x="0" y="0"/>
                <wp:positionH relativeFrom="margin">
                  <wp:posOffset>95250</wp:posOffset>
                </wp:positionH>
                <wp:positionV relativeFrom="paragraph">
                  <wp:posOffset>184150</wp:posOffset>
                </wp:positionV>
                <wp:extent cx="5201920" cy="295275"/>
                <wp:effectExtent l="0" t="0" r="17780" b="28575"/>
                <wp:wrapNone/>
                <wp:docPr id="46" name="正方形/長方形 46"/>
                <wp:cNvGraphicFramePr/>
                <a:graphic xmlns:a="http://schemas.openxmlformats.org/drawingml/2006/main">
                  <a:graphicData uri="http://schemas.microsoft.com/office/word/2010/wordprocessingShape">
                    <wps:wsp>
                      <wps:cNvSpPr/>
                      <wps:spPr>
                        <a:xfrm>
                          <a:off x="0" y="0"/>
                          <a:ext cx="5201920" cy="2952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6" o:spid="_x0000_s1032" style="position:absolute;margin-left:7.5pt;margin-top:14.5pt;width:409.6pt;height:23.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" fillcolor="window" strokecolor="windowText" strokeweight=".5pt">
                <v:textbox>
                  <w:txbxContent>
                    <w:p>
                      <w:pPr>
                        <w:jc w:val="left"/>
                        <w:rPr>
                          <w:color w:val="000000" w:themeColor="text1"/>
                        </w:rPr>
                      </w:pPr>
                      <w:r>
                        <w:rPr>
                          <w:rFonts w:hint="eastAsia"/>
                          <w:color w:val="000000" w:themeColor="text1"/>
                        </w:rPr>
                        <w:t xml:space="preserve">①とても役立つ　</w:t>
                      </w:r>
                      <w:r>
                        <w:rPr>
                          <w:rFonts w:hint="eastAsia"/>
                          <w:color w:val="000000" w:themeColor="text1"/>
                        </w:rPr>
                        <w:t>②わりと役立つ　③あまり役にたたない　④全く役に立たない</w:t>
                      </w:r>
                    </w:p>
                  </w:txbxContent>
                </v:textbox>
                <w10:wrap anchorx="margin"/>
              </v:rect>
            </w:pict>
          </mc:Fallback>
        </mc:AlternateContent>
      </w:r>
    </w:p>
    <w:p>
      <w:pPr>
        <w:jc w:val="left"/>
        <w:rPr>
          <w:rFonts w:ascii="ＭＳ 明朝" w:cs="Times New Roman"/>
          <w:sz w:val="18"/>
        </w:rPr>
      </w:pPr>
      <w:r>
        <w:rPr>
          <w:rFonts w:cs="Times New Roman" w:hint="eastAsia"/>
          <w:sz w:val="18"/>
        </w:rPr>
        <w:t xml:space="preserve">　</w:t>
      </w:r>
    </w:p>
    <w:p>
      <w:pPr>
        <w:jc w:val="left"/>
        <w:rPr>
          <w:color w:val="000000" w:themeColor="text1"/>
        </w:rPr>
      </w:pPr>
    </w:p>
    <w:p>
      <w:pPr>
        <w:pStyle w:val="a7"/>
        <w:jc w:val="right"/>
      </w:pPr>
    </w:p>
    <w:p>
      <w:pPr>
        <w:pStyle w:val="a7"/>
        <w:jc w:val="right"/>
      </w:pPr>
    </w:p>
    <w:p>
      <w:pPr>
        <w:pStyle w:val="a7"/>
        <w:jc w:val="right"/>
      </w:pPr>
    </w:p>
    <w:p>
      <w:pPr>
        <w:rPr>
          <w:sz w:val="20"/>
        </w:rPr>
      </w:pPr>
      <w:r>
        <w:rPr>
          <w:rFonts w:asciiTheme="majorEastAsia" w:eastAsiaTheme="majorEastAsia" w:hAnsiTheme="majorEastAsia" w:cs="ＤＦ平成ゴシック体W5" w:hint="eastAsia"/>
          <w:sz w:val="28"/>
          <w:szCs w:val="28"/>
          <w:bdr w:val="single" w:sz="4" w:space="0" w:color="auto"/>
        </w:rPr>
        <w:t>調査Ⅲ</w:t>
      </w:r>
      <w:r>
        <w:rPr>
          <w:rFonts w:asciiTheme="majorEastAsia" w:eastAsiaTheme="majorEastAsia" w:hAnsiTheme="majorEastAsia" w:cs="ＤＦ平成ゴシック体W5" w:hint="eastAsia"/>
          <w:sz w:val="28"/>
          <w:szCs w:val="28"/>
        </w:rPr>
        <w:t xml:space="preserve">　令和５年度　家庭科の指導状況に関する調査</w:t>
      </w:r>
      <w:r>
        <w:rPr>
          <w:rFonts w:asciiTheme="majorEastAsia" w:eastAsiaTheme="majorEastAsia" w:hAnsiTheme="majorEastAsia" w:hint="eastAsia"/>
          <w:sz w:val="28"/>
          <w:szCs w:val="28"/>
        </w:rPr>
        <w:t>【教師用】</w:t>
      </w:r>
    </w:p>
    <w:p>
      <w:pPr>
        <w:spacing w:afterLines="50" w:after="145"/>
        <w:ind w:rightChars="201" w:right="422"/>
        <w:rPr>
          <w:rFonts w:ascii="Courier New" w:hAnsi="Courier New"/>
          <w:szCs w:val="21"/>
        </w:rPr>
      </w:pPr>
      <w:r>
        <w:rPr>
          <w:rFonts w:ascii="Courier New" w:hAnsi="Courier New" w:hint="eastAsia"/>
          <w:szCs w:val="21"/>
        </w:rPr>
        <w:t>令和２年度より新学習指導要領による指導が完全実施となりました。必須となった項目や新設となった点を中心にお聞きします。</w:t>
      </w:r>
    </w:p>
    <w:p>
      <w:pPr>
        <w:spacing w:line="360" w:lineRule="auto"/>
        <w:rPr>
          <w:rFonts w:ascii="Courier New" w:hAnsi="Courier New"/>
          <w:szCs w:val="21"/>
        </w:rPr>
      </w:pPr>
      <w:r>
        <w:rPr>
          <w:rFonts w:asciiTheme="majorEastAsia" w:eastAsiaTheme="majorEastAsia" w:hAnsiTheme="majorEastAsia" w:cs="Times New Roman" w:hint="eastAsia"/>
          <w:b/>
          <w:szCs w:val="21"/>
        </w:rPr>
        <w:t>設問１</w:t>
      </w:r>
      <w:r>
        <w:rPr>
          <w:rFonts w:asciiTheme="majorEastAsia" w:eastAsiaTheme="majorEastAsia" w:hAnsiTheme="majorEastAsia" w:cs="Times New Roman" w:hint="eastAsia"/>
          <w:szCs w:val="21"/>
        </w:rPr>
        <w:t xml:space="preserve">　新学習指導要領での家庭科学習における学習の効果や定着の状況についてお聞きします。</w:t>
      </w:r>
    </w:p>
    <w:p>
      <w:pPr>
        <w:ind w:left="420" w:rightChars="-5" w:right="-10" w:hangingChars="200" w:hanging="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（１）内容A(１)のアについては、ガイダンスとして第５学年の最初に履修することになっていますが、どのような学びの効果が得られましたか。最も効果があったもの１つ選んでください。</w:t>
      </w:r>
    </w:p>
    <w:p>
      <w:pPr>
        <w:spacing w:afterLines="50" w:after="145" w:line="400" w:lineRule="exact"/>
        <w:ind w:left="630" w:rightChars="700" w:right="1470" w:hangingChars="300" w:hanging="630"/>
        <w:rPr>
          <w:color w:val="000000" w:themeColor="text1"/>
          <w:szCs w:val="21"/>
        </w:rPr>
      </w:pPr>
      <w:r>
        <w:rPr>
          <w:rFonts w:hint="eastAsia"/>
          <w:noProof/>
          <w:color w:val="000000" w:themeColor="text1"/>
        </w:rPr>
        <mc:AlternateContent>
          <mc:Choice Requires="wps">
            <w:drawing>
              <wp:anchor distT="0" distB="0" distL="114300" distR="114300" simplePos="0" relativeHeight="251676672" behindDoc="0" locked="0" layoutInCell="1" allowOverlap="1">
                <wp:simplePos x="0" y="0"/>
                <wp:positionH relativeFrom="margin">
                  <wp:posOffset>5548630</wp:posOffset>
                </wp:positionH>
                <wp:positionV relativeFrom="margin">
                  <wp:posOffset>3147060</wp:posOffset>
                </wp:positionV>
                <wp:extent cx="420370" cy="372745"/>
                <wp:effectExtent l="0" t="0" r="17780" b="27305"/>
                <wp:wrapNone/>
                <wp:docPr id="26" name="正方形/長方形 26"/>
                <wp:cNvGraphicFramePr/>
                <a:graphic xmlns:a="http://schemas.openxmlformats.org/drawingml/2006/main">
                  <a:graphicData uri="http://schemas.microsoft.com/office/word/2010/wordprocessingShape">
                    <wps:wsp>
                      <wps:cNvSpPr/>
                      <wps:spPr>
                        <a:xfrm>
                          <a:off x="0" y="0"/>
                          <a:ext cx="420370" cy="372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6" o:spid="_x0000_s1026" style="position:absolute;left:0;text-align:left;margin-left:436.9pt;margin-top:247.8pt;width:33.1pt;height:29.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" filled="f" strokecolor="black [3213]" strokeweight="2pt">
                <w10:wrap anchorx="margin" anchory="margin"/>
              </v:rect>
            </w:pict>
          </mc:Fallback>
        </mc:AlternateContent>
      </w:r>
      <w:r>
        <w:rPr>
          <w:rFonts w:ascii="Courier New" w:hAnsi="Courier New" w:hint="eastAsia"/>
          <w:noProof/>
          <w:szCs w:val="21"/>
        </w:rPr>
        <mc:AlternateContent>
          <mc:Choice Requires="wps">
            <w:drawing>
              <wp:anchor distT="0" distB="0" distL="114300" distR="114300" simplePos="0" relativeHeight="251633664" behindDoc="0" locked="0" layoutInCell="1" allowOverlap="1">
                <wp:simplePos x="0" y="0"/>
                <wp:positionH relativeFrom="margin">
                  <wp:posOffset>41910</wp:posOffset>
                </wp:positionH>
                <wp:positionV relativeFrom="paragraph">
                  <wp:posOffset>54610</wp:posOffset>
                </wp:positionV>
                <wp:extent cx="5297170" cy="828675"/>
                <wp:effectExtent l="0" t="0" r="17780" b="28575"/>
                <wp:wrapNone/>
                <wp:docPr id="1" name="テキスト ボックス 1"/>
                <wp:cNvGraphicFramePr/>
                <a:graphic xmlns:a="http://schemas.openxmlformats.org/drawingml/2006/main">
                  <a:graphicData uri="http://schemas.microsoft.com/office/word/2010/wordprocessingShape">
                    <wps:wsp>
                      <wps:cNvSpPr txBox="1"/>
                      <wps:spPr>
                        <a:xfrm>
                          <a:off x="0" y="0"/>
                          <a:ext cx="529717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これまでの自分の成長が多くの人々に支えられていることに気付くことができた。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２年間の学習の見通しをもつことができた。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中学校技術・家庭科との円滑な連携を意識することができた。</w:t>
                            </w:r>
                          </w:p>
                          <w:p>
                            <w:pPr>
                              <w:tabs>
                                <w:tab w:val="left" w:pos="2552"/>
                                <w:tab w:val="left" w:pos="5387"/>
                              </w:tabs>
                              <w:ind w:leftChars="100" w:left="210"/>
                              <w:rPr>
                                <w:sz w:val="22"/>
                              </w:rPr>
                            </w:pPr>
                            <w:r>
                              <w:rPr>
                                <w:rFonts w:ascii="ＭＳ 明朝" w:hAnsi="ＭＳ 明朝" w:hint="eastAsia"/>
                                <w:sz w:val="20"/>
                              </w:rPr>
                              <w:t>④　総合的な学習の時間の学習や第４学年までの学習を生かすことができた。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33" type="#_x0000_t202" style="position:absolute;left:0;text-align:left;margin-left:3.3pt;margin-top:4.3pt;width:417.1pt;height:65.2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" fillcolor="white [3201]" strokeweight=".5pt">
                <v:textbox inset="0,0,0,0">
                  <w:txbxContent>
                    <w:p>
                      <w:pPr>
                        <w:tabs>
                          <w:tab w:val="left" w:pos="2552"/>
                          <w:tab w:val="left" w:pos="5387"/>
                        </w:tabs>
                        <w:ind w:leftChars="100" w:left="210"/>
                        <w:rPr>
                          <w:rFonts w:ascii="ＭＳ 明朝" w:hAnsi="ＭＳ 明朝"/>
                          <w:sz w:val="20"/>
                        </w:rPr>
                      </w:pPr>
                      <w:r>
                        <w:rPr>
                          <w:rFonts w:ascii="ＭＳ 明朝" w:hAnsi="ＭＳ 明朝" w:hint="eastAsia"/>
                          <w:sz w:val="20"/>
                        </w:rPr>
                        <w:t xml:space="preserve">①　</w:t>
                      </w:r>
                      <w:r>
                        <w:rPr>
                          <w:rFonts w:ascii="ＭＳ 明朝" w:hAnsi="ＭＳ 明朝" w:hint="eastAsia"/>
                          <w:sz w:val="20"/>
                        </w:rPr>
                        <w:t>これまでの自分の成長が多くの人々に支えられていることに気付くことができた。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２年間の学習の見通しをもつことができた。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中学校技術・家庭科との円滑な連携を意識することができた。</w:t>
                      </w:r>
                    </w:p>
                    <w:p>
                      <w:pPr>
                        <w:tabs>
                          <w:tab w:val="left" w:pos="2552"/>
                          <w:tab w:val="left" w:pos="5387"/>
                        </w:tabs>
                        <w:ind w:leftChars="100" w:left="210"/>
                        <w:rPr>
                          <w:sz w:val="22"/>
                        </w:rPr>
                      </w:pPr>
                      <w:r>
                        <w:rPr>
                          <w:rFonts w:ascii="ＭＳ 明朝" w:hAnsi="ＭＳ 明朝" w:hint="eastAsia"/>
                          <w:sz w:val="20"/>
                        </w:rPr>
                        <w:t>④　総合的な学習の時間の学習や第４学年までの学習を生かすことができた。</w:t>
                      </w:r>
                    </w:p>
                  </w:txbxContent>
                </v:textbox>
                <w10:wrap anchorx="margin"/>
              </v:shape>
            </w:pict>
          </mc:Fallback>
        </mc:AlternateContent>
      </w: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5" w:right="-10" w:hangingChars="300" w:hanging="630"/>
        <w:rPr>
          <w:rFonts w:asciiTheme="majorEastAsia" w:eastAsiaTheme="majorEastAsia" w:hAnsiTheme="majorEastAsia"/>
          <w:szCs w:val="21"/>
        </w:rPr>
      </w:pPr>
      <w:r>
        <w:rPr>
          <w:rFonts w:asciiTheme="majorEastAsia" w:eastAsiaTheme="majorEastAsia" w:hAnsiTheme="majorEastAsia" w:hint="eastAsia"/>
          <w:szCs w:val="21"/>
        </w:rPr>
        <w:t>（２）</w:t>
      </w:r>
      <w:r>
        <w:rPr>
          <w:rFonts w:asciiTheme="majorEastAsia" w:eastAsiaTheme="majorEastAsia" w:hAnsiTheme="majorEastAsia"/>
          <w:szCs w:val="21"/>
        </w:rPr>
        <w:t>内容</w:t>
      </w:r>
      <w:r>
        <w:rPr>
          <w:rFonts w:asciiTheme="majorEastAsia" w:eastAsiaTheme="majorEastAsia" w:hAnsiTheme="majorEastAsia" w:hint="eastAsia"/>
          <w:szCs w:val="21"/>
        </w:rPr>
        <w:t>Ａ(</w:t>
      </w:r>
      <w:r>
        <w:rPr>
          <w:rFonts w:asciiTheme="majorEastAsia" w:eastAsiaTheme="majorEastAsia" w:hAnsiTheme="majorEastAsia"/>
          <w:szCs w:val="21"/>
        </w:rPr>
        <w:t>4</w:t>
      </w:r>
      <w:r>
        <w:rPr>
          <w:rFonts w:asciiTheme="majorEastAsia" w:eastAsiaTheme="majorEastAsia" w:hAnsiTheme="majorEastAsia" w:hint="eastAsia"/>
          <w:szCs w:val="21"/>
        </w:rPr>
        <w:t>)</w:t>
      </w:r>
      <w:r>
        <w:rPr>
          <w:rFonts w:asciiTheme="majorEastAsia" w:eastAsiaTheme="majorEastAsia" w:hAnsiTheme="majorEastAsia"/>
          <w:szCs w:val="21"/>
        </w:rPr>
        <w:t>「家族・家庭生活についての課題と実践」では、他の内容と関連させ２学年間で一つ又は二つの課題を設定し履修することとなっています。どのような関連を図り課題を設定しましたか。</w:t>
      </w:r>
      <w:r>
        <w:rPr>
          <w:rFonts w:asciiTheme="majorEastAsia" w:eastAsiaTheme="majorEastAsia" w:hAnsiTheme="majorEastAsia" w:hint="eastAsia"/>
          <w:szCs w:val="21"/>
        </w:rPr>
        <w:t>１つ選んでください。</w:t>
      </w:r>
    </w:p>
    <w:p>
      <w:pPr>
        <w:spacing w:afterLines="50" w:after="145" w:line="400" w:lineRule="exact"/>
        <w:ind w:firstLineChars="100" w:firstLine="210"/>
        <w:rPr>
          <w:rFonts w:ascii="Courier New" w:hAnsi="Courier New"/>
          <w:szCs w:val="21"/>
        </w:rPr>
      </w:pPr>
      <w:r>
        <w:rPr>
          <w:rFonts w:hint="eastAsia"/>
          <w:noProof/>
          <w:color w:val="000000" w:themeColor="text1"/>
        </w:rPr>
        <mc:AlternateContent>
          <mc:Choice Requires="wps">
            <w:drawing>
              <wp:anchor distT="0" distB="0" distL="114300" distR="114300" simplePos="0" relativeHeight="251694080" behindDoc="0" locked="0" layoutInCell="1" allowOverlap="1">
                <wp:simplePos x="0" y="0"/>
                <wp:positionH relativeFrom="margin">
                  <wp:posOffset>5537835</wp:posOffset>
                </wp:positionH>
                <wp:positionV relativeFrom="margin">
                  <wp:posOffset>4545965</wp:posOffset>
                </wp:positionV>
                <wp:extent cx="420370" cy="372745"/>
                <wp:effectExtent l="0" t="0" r="17780" b="27305"/>
                <wp:wrapNone/>
                <wp:docPr id="47" name="正方形/長方形 47"/>
                <wp:cNvGraphicFramePr/>
                <a:graphic xmlns:a="http://schemas.openxmlformats.org/drawingml/2006/main">
                  <a:graphicData uri="http://schemas.microsoft.com/office/word/2010/wordprocessingShape">
                    <wps:wsp>
                      <wps:cNvSpPr/>
                      <wps:spPr>
                        <a:xfrm>
                          <a:off x="0" y="0"/>
                          <a:ext cx="420370" cy="3727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 o:spid="_x0000_s1026" style="position:absolute;left:0;text-align:left;margin-left:436.05pt;margin-top:357.95pt;width:33.1pt;height:29.3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" filled="f" strokecolor="windowText" strokeweight="2pt">
                <w10:wrap anchorx="margin" anchory="margin"/>
              </v:rect>
            </w:pict>
          </mc:Fallback>
        </mc:AlternateContent>
      </w:r>
      <w:r>
        <w:rPr>
          <w:rFonts w:ascii="Courier New" w:hAnsi="Courier New" w:hint="eastAsia"/>
          <w:noProof/>
          <w:szCs w:val="21"/>
        </w:rPr>
        <mc:AlternateContent>
          <mc:Choice Requires="wps">
            <w:drawing>
              <wp:anchor distT="0" distB="0" distL="114300" distR="114300" simplePos="0" relativeHeight="251631616" behindDoc="0" locked="0" layoutInCell="1" allowOverlap="1">
                <wp:simplePos x="0" y="0"/>
                <wp:positionH relativeFrom="margin">
                  <wp:posOffset>80010</wp:posOffset>
                </wp:positionH>
                <wp:positionV relativeFrom="paragraph">
                  <wp:posOffset>27940</wp:posOffset>
                </wp:positionV>
                <wp:extent cx="5316220" cy="1393825"/>
                <wp:effectExtent l="0" t="0" r="17780" b="15875"/>
                <wp:wrapNone/>
                <wp:docPr id="12" name="テキスト ボックス 12"/>
                <wp:cNvGraphicFramePr/>
                <a:graphic xmlns:a="http://schemas.openxmlformats.org/drawingml/2006/main">
                  <a:graphicData uri="http://schemas.microsoft.com/office/word/2010/wordprocessingShape">
                    <wps:wsp>
                      <wps:cNvSpPr txBox="1"/>
                      <wps:spPr>
                        <a:xfrm>
                          <a:off x="0" y="0"/>
                          <a:ext cx="5316220" cy="1393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firstLineChars="100" w:firstLine="200"/>
                              <w:jc w:val="left"/>
                              <w:rPr>
                                <w:sz w:val="20"/>
                              </w:rPr>
                            </w:pPr>
                            <w:r>
                              <w:rPr>
                                <w:rFonts w:hint="eastAsia"/>
                                <w:sz w:val="20"/>
                              </w:rPr>
                              <w:t>①「</w:t>
                            </w:r>
                            <w:r>
                              <w:rPr>
                                <w:rFonts w:hint="eastAsia"/>
                                <w:sz w:val="20"/>
                              </w:rPr>
                              <w:t>A</w:t>
                            </w:r>
                            <w:r>
                              <w:rPr>
                                <w:rFonts w:hint="eastAsia"/>
                                <w:sz w:val="20"/>
                              </w:rPr>
                              <w:t>家族･家庭生活」の</w:t>
                            </w:r>
                            <w:r>
                              <w:rPr>
                                <w:rFonts w:hint="eastAsia"/>
                                <w:sz w:val="20"/>
                              </w:rPr>
                              <w:t>(</w:t>
                            </w:r>
                            <w:r>
                              <w:rPr>
                                <w:rFonts w:hint="eastAsia"/>
                                <w:sz w:val="20"/>
                              </w:rPr>
                              <w:t>２</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②「</w:t>
                            </w:r>
                            <w:r>
                              <w:rPr>
                                <w:rFonts w:hint="eastAsia"/>
                                <w:sz w:val="20"/>
                              </w:rPr>
                              <w:t>A</w:t>
                            </w:r>
                            <w:r>
                              <w:rPr>
                                <w:rFonts w:hint="eastAsia"/>
                                <w:sz w:val="20"/>
                              </w:rPr>
                              <w:t>家族・家庭生活」の</w:t>
                            </w:r>
                            <w:r>
                              <w:rPr>
                                <w:rFonts w:hint="eastAsia"/>
                                <w:sz w:val="20"/>
                              </w:rPr>
                              <w:t>(</w:t>
                            </w:r>
                            <w:r>
                              <w:rPr>
                                <w:rFonts w:hint="eastAsia"/>
                                <w:sz w:val="20"/>
                              </w:rPr>
                              <w:t>３</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③「</w:t>
                            </w:r>
                            <w:r>
                              <w:rPr>
                                <w:rFonts w:hint="eastAsia"/>
                                <w:sz w:val="20"/>
                              </w:rPr>
                              <w:t>B</w:t>
                            </w:r>
                            <w:r>
                              <w:rPr>
                                <w:rFonts w:hint="eastAsia"/>
                                <w:sz w:val="20"/>
                              </w:rPr>
                              <w:t>衣食住の生活」の</w:t>
                            </w:r>
                            <w:r>
                              <w:rPr>
                                <w:rFonts w:hint="eastAsia"/>
                                <w:sz w:val="20"/>
                              </w:rPr>
                              <w:t>(</w:t>
                            </w:r>
                            <w:r>
                              <w:rPr>
                                <w:rFonts w:hint="eastAsia"/>
                                <w:sz w:val="20"/>
                              </w:rPr>
                              <w:t>衣</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④「</w:t>
                            </w:r>
                            <w:r>
                              <w:rPr>
                                <w:rFonts w:hint="eastAsia"/>
                                <w:sz w:val="20"/>
                              </w:rPr>
                              <w:t>B</w:t>
                            </w:r>
                            <w:r>
                              <w:rPr>
                                <w:rFonts w:hint="eastAsia"/>
                                <w:sz w:val="20"/>
                              </w:rPr>
                              <w:t>衣食住の生活」の</w:t>
                            </w:r>
                            <w:r>
                              <w:rPr>
                                <w:rFonts w:hint="eastAsia"/>
                                <w:sz w:val="20"/>
                              </w:rPr>
                              <w:t>(</w:t>
                            </w:r>
                            <w:r>
                              <w:rPr>
                                <w:rFonts w:hint="eastAsia"/>
                                <w:sz w:val="20"/>
                              </w:rPr>
                              <w:t>食</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⑤「</w:t>
                            </w:r>
                            <w:r>
                              <w:rPr>
                                <w:rFonts w:hint="eastAsia"/>
                                <w:sz w:val="20"/>
                              </w:rPr>
                              <w:t>B</w:t>
                            </w:r>
                            <w:r>
                              <w:rPr>
                                <w:rFonts w:hint="eastAsia"/>
                                <w:sz w:val="20"/>
                              </w:rPr>
                              <w:t>衣食住の生活」の</w:t>
                            </w:r>
                            <w:r>
                              <w:rPr>
                                <w:rFonts w:hint="eastAsia"/>
                                <w:sz w:val="20"/>
                              </w:rPr>
                              <w:t>(</w:t>
                            </w:r>
                            <w:r>
                              <w:rPr>
                                <w:rFonts w:hint="eastAsia"/>
                                <w:sz w:val="20"/>
                              </w:rPr>
                              <w:t>住</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⑥「</w:t>
                            </w:r>
                            <w:r>
                              <w:rPr>
                                <w:rFonts w:hint="eastAsia"/>
                                <w:sz w:val="20"/>
                              </w:rPr>
                              <w:t>C</w:t>
                            </w:r>
                            <w:r>
                              <w:rPr>
                                <w:rFonts w:hint="eastAsia"/>
                                <w:sz w:val="20"/>
                              </w:rPr>
                              <w:t xml:space="preserve">消費生活・環境」と関連を図り課題を設定した　</w:t>
                            </w:r>
                          </w:p>
                          <w:p>
                            <w:pPr>
                              <w:tabs>
                                <w:tab w:val="left" w:pos="2552"/>
                                <w:tab w:val="left" w:pos="5387"/>
                              </w:tabs>
                              <w:ind w:leftChars="100" w:left="210"/>
                              <w:jc w:val="left"/>
                              <w:rPr>
                                <w:sz w:val="20"/>
                              </w:rPr>
                            </w:pPr>
                            <w:r>
                              <w:rPr>
                                <w:rFonts w:hint="eastAsia"/>
                                <w:sz w:val="20"/>
                              </w:rPr>
                              <w:t>⑦　上記の２つを</w:t>
                            </w:r>
                            <w:r>
                              <w:rPr>
                                <w:sz w:val="20"/>
                              </w:rPr>
                              <w:t>組み合わせて</w:t>
                            </w:r>
                            <w:r>
                              <w:rPr>
                                <w:rFonts w:hint="eastAsia"/>
                                <w:sz w:val="20"/>
                              </w:rPr>
                              <w:t>課題を設定した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 o:spid="_x0000_s1034" type="#_x0000_t202" style="position:absolute;left:0;text-align:left;margin-left:6.3pt;margin-top:2.2pt;width:418.6pt;height:109.7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" fillcolor="white [3201]" strokeweight=".5pt">
                <v:textbox inset="0,0,0,0">
                  <w:txbxContent>
                    <w:p>
                      <w:pPr>
                        <w:tabs>
                          <w:tab w:val="left" w:pos="2552"/>
                          <w:tab w:val="left" w:pos="5387"/>
                        </w:tabs>
                        <w:ind w:firstLineChars="100" w:firstLine="200"/>
                        <w:jc w:val="left"/>
                        <w:rPr>
                          <w:sz w:val="20"/>
                        </w:rPr>
                      </w:pPr>
                      <w:r>
                        <w:rPr>
                          <w:rFonts w:hint="eastAsia"/>
                          <w:sz w:val="20"/>
                        </w:rPr>
                        <w:t>①「</w:t>
                      </w:r>
                      <w:r>
                        <w:rPr>
                          <w:rFonts w:hint="eastAsia"/>
                          <w:sz w:val="20"/>
                        </w:rPr>
                        <w:t>A</w:t>
                      </w:r>
                      <w:r>
                        <w:rPr>
                          <w:rFonts w:hint="eastAsia"/>
                          <w:sz w:val="20"/>
                        </w:rPr>
                        <w:t>家族･家庭生活」の</w:t>
                      </w:r>
                      <w:r>
                        <w:rPr>
                          <w:rFonts w:hint="eastAsia"/>
                          <w:sz w:val="20"/>
                        </w:rPr>
                        <w:t>(</w:t>
                      </w:r>
                      <w:r>
                        <w:rPr>
                          <w:rFonts w:hint="eastAsia"/>
                          <w:sz w:val="20"/>
                        </w:rPr>
                        <w:t>２</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②「</w:t>
                      </w:r>
                      <w:r>
                        <w:rPr>
                          <w:rFonts w:hint="eastAsia"/>
                          <w:sz w:val="20"/>
                        </w:rPr>
                        <w:t>A</w:t>
                      </w:r>
                      <w:r>
                        <w:rPr>
                          <w:rFonts w:hint="eastAsia"/>
                          <w:sz w:val="20"/>
                        </w:rPr>
                        <w:t>家族・家庭生活」の</w:t>
                      </w:r>
                      <w:r>
                        <w:rPr>
                          <w:rFonts w:hint="eastAsia"/>
                          <w:sz w:val="20"/>
                        </w:rPr>
                        <w:t>(</w:t>
                      </w:r>
                      <w:r>
                        <w:rPr>
                          <w:rFonts w:hint="eastAsia"/>
                          <w:sz w:val="20"/>
                        </w:rPr>
                        <w:t>３</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③「</w:t>
                      </w:r>
                      <w:r>
                        <w:rPr>
                          <w:rFonts w:hint="eastAsia"/>
                          <w:sz w:val="20"/>
                        </w:rPr>
                        <w:t>B</w:t>
                      </w:r>
                      <w:r>
                        <w:rPr>
                          <w:rFonts w:hint="eastAsia"/>
                          <w:sz w:val="20"/>
                        </w:rPr>
                        <w:t>衣食住の生活」の</w:t>
                      </w:r>
                      <w:r>
                        <w:rPr>
                          <w:rFonts w:hint="eastAsia"/>
                          <w:sz w:val="20"/>
                        </w:rPr>
                        <w:t>(</w:t>
                      </w:r>
                      <w:r>
                        <w:rPr>
                          <w:rFonts w:hint="eastAsia"/>
                          <w:sz w:val="20"/>
                        </w:rPr>
                        <w:t>衣</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④「</w:t>
                      </w:r>
                      <w:r>
                        <w:rPr>
                          <w:rFonts w:hint="eastAsia"/>
                          <w:sz w:val="20"/>
                        </w:rPr>
                        <w:t>B</w:t>
                      </w:r>
                      <w:r>
                        <w:rPr>
                          <w:rFonts w:hint="eastAsia"/>
                          <w:sz w:val="20"/>
                        </w:rPr>
                        <w:t>衣食住の生活」の</w:t>
                      </w:r>
                      <w:r>
                        <w:rPr>
                          <w:rFonts w:hint="eastAsia"/>
                          <w:sz w:val="20"/>
                        </w:rPr>
                        <w:t>(</w:t>
                      </w:r>
                      <w:r>
                        <w:rPr>
                          <w:rFonts w:hint="eastAsia"/>
                          <w:sz w:val="20"/>
                        </w:rPr>
                        <w:t>食</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⑤「</w:t>
                      </w:r>
                      <w:r>
                        <w:rPr>
                          <w:rFonts w:hint="eastAsia"/>
                          <w:sz w:val="20"/>
                        </w:rPr>
                        <w:t>B</w:t>
                      </w:r>
                      <w:r>
                        <w:rPr>
                          <w:rFonts w:hint="eastAsia"/>
                          <w:sz w:val="20"/>
                        </w:rPr>
                        <w:t>衣食住の生活」の</w:t>
                      </w:r>
                      <w:r>
                        <w:rPr>
                          <w:rFonts w:hint="eastAsia"/>
                          <w:sz w:val="20"/>
                        </w:rPr>
                        <w:t>(</w:t>
                      </w:r>
                      <w:r>
                        <w:rPr>
                          <w:rFonts w:hint="eastAsia"/>
                          <w:sz w:val="20"/>
                        </w:rPr>
                        <w:t>住</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⑥「</w:t>
                      </w:r>
                      <w:r>
                        <w:rPr>
                          <w:rFonts w:hint="eastAsia"/>
                          <w:sz w:val="20"/>
                        </w:rPr>
                        <w:t>C</w:t>
                      </w:r>
                      <w:r>
                        <w:rPr>
                          <w:rFonts w:hint="eastAsia"/>
                          <w:sz w:val="20"/>
                        </w:rPr>
                        <w:t xml:space="preserve">消費生活・環境」と関連を図り課題を設定した　</w:t>
                      </w:r>
                    </w:p>
                    <w:p>
                      <w:pPr>
                        <w:tabs>
                          <w:tab w:val="left" w:pos="2552"/>
                          <w:tab w:val="left" w:pos="5387"/>
                        </w:tabs>
                        <w:ind w:leftChars="100" w:left="210"/>
                        <w:jc w:val="left"/>
                        <w:rPr>
                          <w:sz w:val="20"/>
                        </w:rPr>
                      </w:pPr>
                      <w:r>
                        <w:rPr>
                          <w:rFonts w:hint="eastAsia"/>
                          <w:sz w:val="20"/>
                        </w:rPr>
                        <w:t>⑦　上記の２つを</w:t>
                      </w:r>
                      <w:r>
                        <w:rPr>
                          <w:sz w:val="20"/>
                        </w:rPr>
                        <w:t>組み合わせて</w:t>
                      </w:r>
                      <w:r>
                        <w:rPr>
                          <w:rFonts w:hint="eastAsia"/>
                          <w:sz w:val="20"/>
                        </w:rPr>
                        <w:t>課題を設定した</w:t>
                      </w:r>
                    </w:p>
                  </w:txbxContent>
                </v:textbox>
                <w10:wrap anchorx="margin"/>
              </v:shape>
            </w:pict>
          </mc:Fallback>
        </mc:AlternateContent>
      </w: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5" w:right="-10" w:hangingChars="300" w:hanging="63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３）社会の変化に対応した内容の見直しの中に「幼児又は低学年の児童、高齢者などの異なる世代の人々とのかかわりについて扱うこととなっています。どのようなかかわりが深められましたか。1つ選んでください。</w:t>
      </w:r>
    </w:p>
    <w:p>
      <w:pPr>
        <w:spacing w:afterLines="50" w:after="145" w:line="400" w:lineRule="exact"/>
        <w:ind w:left="630" w:rightChars="700" w:right="1470" w:hangingChars="300" w:hanging="630"/>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35712" behindDoc="0" locked="0" layoutInCell="1" allowOverlap="1">
                <wp:simplePos x="0" y="0"/>
                <wp:positionH relativeFrom="margin">
                  <wp:posOffset>80010</wp:posOffset>
                </wp:positionH>
                <wp:positionV relativeFrom="paragraph">
                  <wp:posOffset>33655</wp:posOffset>
                </wp:positionV>
                <wp:extent cx="5316220" cy="1171575"/>
                <wp:effectExtent l="0" t="0" r="17780" b="28575"/>
                <wp:wrapNone/>
                <wp:docPr id="14" name="テキスト ボックス 14"/>
                <wp:cNvGraphicFramePr/>
                <a:graphic xmlns:a="http://schemas.openxmlformats.org/drawingml/2006/main">
                  <a:graphicData uri="http://schemas.microsoft.com/office/word/2010/wordprocessingShape">
                    <wps:wsp>
                      <wps:cNvSpPr txBox="1"/>
                      <wps:spPr>
                        <a:xfrm>
                          <a:off x="0" y="0"/>
                          <a:ext cx="5316220" cy="1171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幼児又は低学年の児童、高齢者などすべての世代と関わる学習ができた。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幼児とのみ関わる学習ができた。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校内で低学年の児童とだけ関わる学習ができた。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④ 地域行事等で高齢者と関わる学習ができた。</w:t>
                            </w:r>
                          </w:p>
                          <w:p>
                            <w:pPr>
                              <w:tabs>
                                <w:tab w:val="left" w:pos="2552"/>
                                <w:tab w:val="left" w:pos="5387"/>
                              </w:tabs>
                              <w:ind w:leftChars="100" w:left="210"/>
                              <w:rPr>
                                <w:sz w:val="22"/>
                              </w:rPr>
                            </w:pPr>
                            <w:r>
                              <w:rPr>
                                <w:rFonts w:hint="eastAsia"/>
                                <w:sz w:val="22"/>
                              </w:rPr>
                              <w:t>⑤</w:t>
                            </w:r>
                            <w:r>
                              <w:rPr>
                                <w:rFonts w:hint="eastAsia"/>
                                <w:sz w:val="22"/>
                              </w:rPr>
                              <w:t xml:space="preserve"> </w:t>
                            </w:r>
                            <w:r>
                              <w:rPr>
                                <w:rFonts w:hint="eastAsia"/>
                                <w:sz w:val="22"/>
                              </w:rPr>
                              <w:t>すべての世代とのかかわりをもつ学習ができなかつた。</w:t>
                            </w:r>
                          </w:p>
                          <w:p>
                            <w:pPr>
                              <w:tabs>
                                <w:tab w:val="left" w:pos="2552"/>
                                <w:tab w:val="left" w:pos="5387"/>
                              </w:tabs>
                              <w:ind w:leftChars="100" w:left="210"/>
                              <w:rPr>
                                <w:sz w:val="22"/>
                              </w:rPr>
                            </w:pPr>
                            <w:r>
                              <w:rPr>
                                <w:rFonts w:hint="eastAsia"/>
                                <w:sz w:val="22"/>
                              </w:rPr>
                              <w:t>⑥</w:t>
                            </w:r>
                            <w:r>
                              <w:rPr>
                                <w:rFonts w:hint="eastAsia"/>
                                <w:sz w:val="22"/>
                              </w:rPr>
                              <w:t xml:space="preserve"> </w:t>
                            </w:r>
                            <w:r>
                              <w:rPr>
                                <w:rFonts w:hint="eastAsia"/>
                                <w:sz w:val="22"/>
                              </w:rPr>
                              <w:t>コロナ禍において学びの場を設定することができなかった。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4" o:spid="_x0000_s1035" type="#_x0000_t202" style="position:absolute;left:0;text-align:left;margin-left:6.3pt;margin-top:2.65pt;width:418.6pt;height:92.2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" fillcolor="white [3201]" strokeweight=".5pt">
                <v:textbox inset="0,0,0,0">
                  <w:txbxContent>
                    <w:p>
                      <w:pPr>
                        <w:tabs>
                          <w:tab w:val="left" w:pos="2552"/>
                          <w:tab w:val="left" w:pos="5387"/>
                        </w:tabs>
                        <w:ind w:leftChars="100" w:left="210"/>
                        <w:rPr>
                          <w:rFonts w:ascii="ＭＳ 明朝" w:hAnsi="ＭＳ 明朝"/>
                          <w:sz w:val="20"/>
                        </w:rPr>
                      </w:pPr>
                      <w:r>
                        <w:rPr>
                          <w:rFonts w:ascii="ＭＳ 明朝" w:hAnsi="ＭＳ 明朝" w:hint="eastAsia"/>
                          <w:sz w:val="20"/>
                        </w:rPr>
                        <w:t>① 幼児又は低学年の児童、高齢者などすべての世代と関わる学習ができた。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幼児とのみ関わる学習ができた。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校内で低学年の児童とだけ関わる学習ができた。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④ 地域行事等で高齢者と関わる学習ができた。</w:t>
                      </w:r>
                    </w:p>
                    <w:p>
                      <w:pPr>
                        <w:tabs>
                          <w:tab w:val="left" w:pos="2552"/>
                          <w:tab w:val="left" w:pos="5387"/>
                        </w:tabs>
                        <w:ind w:leftChars="100" w:left="210"/>
                        <w:rPr>
                          <w:sz w:val="22"/>
                        </w:rPr>
                      </w:pPr>
                      <w:r>
                        <w:rPr>
                          <w:rFonts w:hint="eastAsia"/>
                          <w:sz w:val="22"/>
                        </w:rPr>
                        <w:t>⑤</w:t>
                      </w:r>
                      <w:r>
                        <w:rPr>
                          <w:rFonts w:hint="eastAsia"/>
                          <w:sz w:val="22"/>
                        </w:rPr>
                        <w:t xml:space="preserve"> </w:t>
                      </w:r>
                      <w:r>
                        <w:rPr>
                          <w:rFonts w:hint="eastAsia"/>
                          <w:sz w:val="22"/>
                        </w:rPr>
                        <w:t>すべての世代とのかかわりをもつ学習ができなかつた。</w:t>
                      </w:r>
                    </w:p>
                    <w:p>
                      <w:pPr>
                        <w:tabs>
                          <w:tab w:val="left" w:pos="2552"/>
                          <w:tab w:val="left" w:pos="5387"/>
                        </w:tabs>
                        <w:ind w:leftChars="100" w:left="210"/>
                        <w:rPr>
                          <w:sz w:val="22"/>
                        </w:rPr>
                      </w:pPr>
                      <w:r>
                        <w:rPr>
                          <w:rFonts w:hint="eastAsia"/>
                          <w:sz w:val="22"/>
                        </w:rPr>
                        <w:t>⑥</w:t>
                      </w:r>
                      <w:r>
                        <w:rPr>
                          <w:rFonts w:hint="eastAsia"/>
                          <w:sz w:val="22"/>
                        </w:rPr>
                        <w:t xml:space="preserve"> </w:t>
                      </w:r>
                      <w:r>
                        <w:rPr>
                          <w:rFonts w:hint="eastAsia"/>
                          <w:sz w:val="22"/>
                        </w:rPr>
                        <w:t>コロナ禍において学びの場を設定することができなかった。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696128" behindDoc="0" locked="0" layoutInCell="1" allowOverlap="1">
                <wp:simplePos x="0" y="0"/>
                <wp:positionH relativeFrom="margin">
                  <wp:posOffset>5537835</wp:posOffset>
                </wp:positionH>
                <wp:positionV relativeFrom="margin">
                  <wp:posOffset>6565265</wp:posOffset>
                </wp:positionV>
                <wp:extent cx="420370" cy="410845"/>
                <wp:effectExtent l="0" t="0" r="17780" b="27305"/>
                <wp:wrapNone/>
                <wp:docPr id="48" name="正方形/長方形 48"/>
                <wp:cNvGraphicFramePr/>
                <a:graphic xmlns:a="http://schemas.openxmlformats.org/drawingml/2006/main">
                  <a:graphicData uri="http://schemas.microsoft.com/office/word/2010/wordprocessingShape">
                    <wps:wsp>
                      <wps:cNvSpPr/>
                      <wps:spPr>
                        <a:xfrm>
                          <a:off x="0" y="0"/>
                          <a:ext cx="420370" cy="4108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8" o:spid="_x0000_s1026" style="position:absolute;left:0;text-align:left;margin-left:436.05pt;margin-top:516.95pt;width:33.1pt;height:32.3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" filled="f" strokecolor="windowText" strokeweight="2pt">
                <w10:wrap anchorx="margin" anchory="margin"/>
              </v:rect>
            </w:pict>
          </mc:Fallback>
        </mc:AlternateContent>
      </w: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hangingChars="300" w:hanging="630"/>
        <w:rPr>
          <w:rFonts w:asciiTheme="majorEastAsia" w:eastAsiaTheme="majorEastAsia" w:hAnsiTheme="majorEastAsia"/>
        </w:rPr>
      </w:pPr>
      <w:r>
        <w:rPr>
          <w:rFonts w:asciiTheme="majorEastAsia" w:eastAsiaTheme="majorEastAsia" w:hAnsiTheme="majorEastAsia" w:hint="eastAsia"/>
        </w:rPr>
        <w:t>（４）</w:t>
      </w:r>
      <w:r>
        <w:rPr>
          <w:rFonts w:asciiTheme="majorEastAsia" w:eastAsiaTheme="majorEastAsia" w:hAnsiTheme="majorEastAsia"/>
        </w:rPr>
        <w:t>調理や製作において一部の題材指定がなされていますが、指導する上でどのような成果が得られましたか。</w:t>
      </w:r>
    </w:p>
    <w:p>
      <w:pPr>
        <w:rPr>
          <w:rFonts w:asciiTheme="majorEastAsia" w:eastAsiaTheme="majorEastAsia" w:hAnsiTheme="majorEastAsia"/>
        </w:rPr>
      </w:pPr>
      <w:r>
        <w:rPr>
          <w:rFonts w:ascii="Courier New" w:hAnsi="Courier New" w:hint="eastAsia"/>
          <w:noProof/>
          <w:szCs w:val="21"/>
        </w:rPr>
        <mc:AlternateContent>
          <mc:Choice Requires="wps">
            <w:drawing>
              <wp:anchor distT="0" distB="0" distL="114300" distR="114300" simplePos="0" relativeHeight="251630592" behindDoc="0" locked="0" layoutInCell="1" allowOverlap="1">
                <wp:simplePos x="0" y="0"/>
                <wp:positionH relativeFrom="margin">
                  <wp:posOffset>41910</wp:posOffset>
                </wp:positionH>
                <wp:positionV relativeFrom="paragraph">
                  <wp:posOffset>184785</wp:posOffset>
                </wp:positionV>
                <wp:extent cx="5297170" cy="1019175"/>
                <wp:effectExtent l="0" t="0" r="17780" b="28575"/>
                <wp:wrapNone/>
                <wp:docPr id="15" name="テキスト ボックス 15"/>
                <wp:cNvGraphicFramePr/>
                <a:graphic xmlns:a="http://schemas.openxmlformats.org/drawingml/2006/main">
                  <a:graphicData uri="http://schemas.microsoft.com/office/word/2010/wordprocessingShape">
                    <wps:wsp>
                      <wps:cNvSpPr txBox="1"/>
                      <wps:spPr>
                        <a:xfrm>
                          <a:off x="0" y="0"/>
                          <a:ext cx="5297170" cy="1019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Courier New" w:hAnsi="Courier New"/>
                                <w:sz w:val="20"/>
                              </w:rPr>
                            </w:pPr>
                            <w:r>
                              <w:rPr>
                                <w:rFonts w:ascii="ＭＳ 明朝" w:hAnsi="ＭＳ 明朝" w:hint="eastAsia"/>
                                <w:sz w:val="20"/>
                              </w:rPr>
                              <w:t>① 目的に応じたゆで方があることを正しく理解することができた。</w:t>
                            </w:r>
                            <w:r>
                              <w:rPr>
                                <w:rFonts w:ascii="Courier New" w:hAnsi="Courier New"/>
                                <w:sz w:val="20"/>
                              </w:rPr>
                              <w:tab/>
                            </w:r>
                          </w:p>
                          <w:p>
                            <w:pPr>
                              <w:tabs>
                                <w:tab w:val="left" w:pos="2552"/>
                                <w:tab w:val="left" w:pos="5387"/>
                              </w:tabs>
                              <w:ind w:leftChars="100" w:left="210"/>
                              <w:rPr>
                                <w:rFonts w:ascii="Courier New" w:hAnsi="Courier New"/>
                                <w:sz w:val="20"/>
                              </w:rPr>
                            </w:pPr>
                            <w:r>
                              <w:rPr>
                                <w:rFonts w:ascii="ＭＳ 明朝" w:hAnsi="ＭＳ 明朝" w:hint="eastAsia"/>
                                <w:sz w:val="20"/>
                              </w:rPr>
                              <w:t>② 題材が指定されていることで、教材の選択など適切に行うことができた。</w:t>
                            </w:r>
                            <w:r>
                              <w:rPr>
                                <w:rFonts w:ascii="Courier New" w:hAnsi="Courier New" w:hint="eastAsia"/>
                                <w:sz w:val="20"/>
                              </w:rPr>
                              <w:t xml:space="preserve">　　</w:t>
                            </w:r>
                          </w:p>
                          <w:p>
                            <w:pPr>
                              <w:tabs>
                                <w:tab w:val="left" w:pos="2552"/>
                                <w:tab w:val="left" w:pos="5387"/>
                              </w:tabs>
                              <w:ind w:leftChars="100" w:left="210"/>
                              <w:rPr>
                                <w:rFonts w:ascii="ＭＳ 明朝" w:hAnsi="ＭＳ 明朝"/>
                                <w:sz w:val="20"/>
                              </w:rPr>
                            </w:pPr>
                            <w:r>
                              <w:rPr>
                                <w:rFonts w:ascii="ＭＳ 明朝" w:hAnsi="ＭＳ 明朝" w:hint="eastAsia"/>
                                <w:sz w:val="20"/>
                              </w:rPr>
                              <w:t>③ 児童が、「ゆでる」という加熱調理について実感をもって習得することができた。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④ 児童が学んだことを自己の日常生活に生かしやすくなった。</w:t>
                            </w:r>
                          </w:p>
                          <w:p>
                            <w:pPr>
                              <w:tabs>
                                <w:tab w:val="left" w:pos="2552"/>
                                <w:tab w:val="left" w:pos="5387"/>
                              </w:tabs>
                              <w:ind w:leftChars="100" w:left="210"/>
                              <w:rPr>
                                <w:sz w:val="22"/>
                              </w:rPr>
                            </w:pPr>
                            <w:r>
                              <w:rPr>
                                <w:rFonts w:ascii="ＭＳ 明朝" w:hAnsi="ＭＳ 明朝" w:hint="eastAsia"/>
                                <w:sz w:val="20"/>
                              </w:rPr>
                              <w:t>⑤ コロナ禍において学びの場を設定することができなかった。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6" type="#_x0000_t202" style="position:absolute;left:0;text-align:left;margin-left:3.3pt;margin-top:14.55pt;width:417.1pt;height:80.25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" fillcolor="white [3201]" strokeweight=".5pt">
                <v:textbox inset="0,0,0,0">
                  <w:txbxContent>
                    <w:p>
                      <w:pPr>
                        <w:tabs>
                          <w:tab w:val="left" w:pos="2552"/>
                          <w:tab w:val="left" w:pos="5387"/>
                        </w:tabs>
                        <w:ind w:leftChars="100" w:left="210"/>
                        <w:rPr>
                          <w:rFonts w:ascii="Courier New" w:hAnsi="Courier New"/>
                          <w:sz w:val="20"/>
                        </w:rPr>
                      </w:pPr>
                      <w:r>
                        <w:rPr>
                          <w:rFonts w:ascii="ＭＳ 明朝" w:hAnsi="ＭＳ 明朝" w:hint="eastAsia"/>
                          <w:sz w:val="20"/>
                        </w:rPr>
                        <w:t>① 目的に応じたゆで方があることを正しく理解することができた。</w:t>
                      </w:r>
                      <w:r>
                        <w:rPr>
                          <w:rFonts w:ascii="Courier New" w:hAnsi="Courier New"/>
                          <w:sz w:val="20"/>
                        </w:rPr>
                        <w:tab/>
                      </w:r>
                    </w:p>
                    <w:p>
                      <w:pPr>
                        <w:tabs>
                          <w:tab w:val="left" w:pos="2552"/>
                          <w:tab w:val="left" w:pos="5387"/>
                        </w:tabs>
                        <w:ind w:leftChars="100" w:left="210"/>
                        <w:rPr>
                          <w:rFonts w:ascii="Courier New" w:hAnsi="Courier New"/>
                          <w:sz w:val="20"/>
                        </w:rPr>
                      </w:pPr>
                      <w:r>
                        <w:rPr>
                          <w:rFonts w:ascii="ＭＳ 明朝" w:hAnsi="ＭＳ 明朝" w:hint="eastAsia"/>
                          <w:sz w:val="20"/>
                        </w:rPr>
                        <w:t>② 題材が指定されていることで、教材の選択など適切に行うことができた。</w:t>
                      </w:r>
                      <w:r>
                        <w:rPr>
                          <w:rFonts w:ascii="Courier New" w:hAnsi="Courier New" w:hint="eastAsia"/>
                          <w:sz w:val="20"/>
                        </w:rPr>
                        <w:t xml:space="preserve">　　</w:t>
                      </w:r>
                    </w:p>
                    <w:p>
                      <w:pPr>
                        <w:tabs>
                          <w:tab w:val="left" w:pos="2552"/>
                          <w:tab w:val="left" w:pos="5387"/>
                        </w:tabs>
                        <w:ind w:leftChars="100" w:left="210"/>
                        <w:rPr>
                          <w:rFonts w:ascii="ＭＳ 明朝" w:hAnsi="ＭＳ 明朝"/>
                          <w:sz w:val="20"/>
                        </w:rPr>
                      </w:pPr>
                      <w:r>
                        <w:rPr>
                          <w:rFonts w:ascii="ＭＳ 明朝" w:hAnsi="ＭＳ 明朝" w:hint="eastAsia"/>
                          <w:sz w:val="20"/>
                        </w:rPr>
                        <w:t>③ 児童が、「ゆでる」という加熱調理について実感をもって習得することができた。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④ 児童が学んだことを自己の日常生活に生かしやすくなった。</w:t>
                      </w:r>
                    </w:p>
                    <w:p>
                      <w:pPr>
                        <w:tabs>
                          <w:tab w:val="left" w:pos="2552"/>
                          <w:tab w:val="left" w:pos="5387"/>
                        </w:tabs>
                        <w:ind w:leftChars="100" w:left="210"/>
                        <w:rPr>
                          <w:sz w:val="22"/>
                        </w:rPr>
                      </w:pPr>
                      <w:r>
                        <w:rPr>
                          <w:rFonts w:ascii="ＭＳ 明朝" w:hAnsi="ＭＳ 明朝" w:hint="eastAsia"/>
                          <w:sz w:val="20"/>
                        </w:rPr>
                        <w:t>⑤ コロナ禍において学びの場を設定することができなかった。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698176" behindDoc="0" locked="0" layoutInCell="1" allowOverlap="1">
                <wp:simplePos x="0" y="0"/>
                <wp:positionH relativeFrom="margin">
                  <wp:posOffset>5537835</wp:posOffset>
                </wp:positionH>
                <wp:positionV relativeFrom="margin">
                  <wp:posOffset>8355965</wp:posOffset>
                </wp:positionV>
                <wp:extent cx="420370" cy="372745"/>
                <wp:effectExtent l="0" t="0" r="17780" b="27305"/>
                <wp:wrapNone/>
                <wp:docPr id="49" name="正方形/長方形 49"/>
                <wp:cNvGraphicFramePr/>
                <a:graphic xmlns:a="http://schemas.openxmlformats.org/drawingml/2006/main">
                  <a:graphicData uri="http://schemas.microsoft.com/office/word/2010/wordprocessingShape">
                    <wps:wsp>
                      <wps:cNvSpPr/>
                      <wps:spPr>
                        <a:xfrm>
                          <a:off x="0" y="0"/>
                          <a:ext cx="420370" cy="3727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9" o:spid="_x0000_s1026" style="position:absolute;left:0;text-align:left;margin-left:436.05pt;margin-top:657.95pt;width:33.1pt;height:29.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" filled="f" strokecolor="windowText" strokeweight="2pt">
                <w10:wrap anchorx="margin" anchory="margin"/>
              </v:rect>
            </w:pict>
          </mc:Fallback>
        </mc:AlternateContent>
      </w:r>
      <w:r>
        <w:rPr>
          <w:rFonts w:asciiTheme="majorEastAsia" w:eastAsiaTheme="majorEastAsia" w:hAnsiTheme="majorEastAsia" w:hint="eastAsia"/>
        </w:rPr>
        <w:t xml:space="preserve">　(ア) ゆでる調理において、材料を</w:t>
      </w:r>
      <w:r>
        <w:rPr>
          <w:rFonts w:asciiTheme="majorEastAsia" w:eastAsiaTheme="majorEastAsia" w:hAnsiTheme="majorEastAsia" w:hint="eastAsia"/>
          <w:b/>
        </w:rPr>
        <w:t>青菜とじゃがいも</w:t>
      </w:r>
      <w:r>
        <w:rPr>
          <w:rFonts w:asciiTheme="majorEastAsia" w:eastAsiaTheme="majorEastAsia" w:hAnsiTheme="majorEastAsia" w:hint="eastAsia"/>
        </w:rPr>
        <w:t>を扱うこと（複数回答可）</w:t>
      </w:r>
    </w:p>
    <w:p>
      <w:pPr>
        <w:spacing w:afterLines="50" w:after="145" w:line="400" w:lineRule="exact"/>
        <w:ind w:firstLineChars="100" w:firstLine="210"/>
        <w:rPr>
          <w:rFonts w:ascii="Courier New" w:hAnsi="Courier New"/>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Chars="100" w:left="630" w:rightChars="-5" w:right="-10" w:hangingChars="200" w:hanging="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lastRenderedPageBreak/>
        <w:t>(イ) 生活を豊かにするために布を用いた製作において、</w:t>
      </w:r>
      <w:r>
        <w:rPr>
          <w:rFonts w:asciiTheme="majorEastAsia" w:eastAsiaTheme="majorEastAsia" w:hAnsiTheme="majorEastAsia" w:hint="eastAsia"/>
          <w:b/>
          <w:color w:val="000000" w:themeColor="text1"/>
          <w:szCs w:val="21"/>
        </w:rPr>
        <w:t>物を入れる袋の製作</w:t>
      </w:r>
      <w:r>
        <w:rPr>
          <w:rFonts w:asciiTheme="majorEastAsia" w:eastAsiaTheme="majorEastAsia" w:hAnsiTheme="majorEastAsia" w:hint="eastAsia"/>
          <w:color w:val="000000" w:themeColor="text1"/>
          <w:szCs w:val="21"/>
        </w:rPr>
        <w:t>を扱うこと。</w:t>
      </w:r>
    </w:p>
    <w:p>
      <w:pPr>
        <w:ind w:leftChars="100" w:left="630" w:rightChars="-5" w:right="-10" w:hangingChars="200" w:hanging="420"/>
        <w:rPr>
          <w:rFonts w:asciiTheme="majorEastAsia" w:eastAsiaTheme="majorEastAsia" w:hAnsiTheme="majorEastAsia"/>
          <w:color w:val="000000" w:themeColor="text1"/>
          <w:szCs w:val="21"/>
        </w:rPr>
      </w:pPr>
      <w:r>
        <w:rPr>
          <w:rFonts w:asciiTheme="majorEastAsia" w:eastAsiaTheme="majorEastAsia" w:hAnsiTheme="majorEastAsia" w:hint="eastAsia"/>
        </w:rPr>
        <w:t>（複数回答可）</w:t>
      </w:r>
    </w:p>
    <w:p>
      <w:pPr>
        <w:spacing w:afterLines="50" w:after="145" w:line="400" w:lineRule="exact"/>
        <w:ind w:left="630" w:rightChars="700" w:right="1470" w:hangingChars="300" w:hanging="630"/>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32640" behindDoc="0" locked="0" layoutInCell="1" allowOverlap="1">
                <wp:simplePos x="0" y="0"/>
                <wp:positionH relativeFrom="margin">
                  <wp:posOffset>32385</wp:posOffset>
                </wp:positionH>
                <wp:positionV relativeFrom="paragraph">
                  <wp:posOffset>33020</wp:posOffset>
                </wp:positionV>
                <wp:extent cx="5276850" cy="1038225"/>
                <wp:effectExtent l="0" t="0" r="19050" b="28575"/>
                <wp:wrapNone/>
                <wp:docPr id="36" name="テキスト ボックス 36"/>
                <wp:cNvGraphicFramePr/>
                <a:graphic xmlns:a="http://schemas.openxmlformats.org/drawingml/2006/main">
                  <a:graphicData uri="http://schemas.microsoft.com/office/word/2010/wordprocessingShape">
                    <wps:wsp>
                      <wps:cNvSpPr txBox="1"/>
                      <wps:spPr>
                        <a:xfrm>
                          <a:off x="0" y="0"/>
                          <a:ext cx="5276850" cy="1038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物を入れるためのゆとりや縫い代の必要性などを理解することができた。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題材が指定されていることで、教材の選択など適切に行うことができた。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児童が製作した物を日常生活で活用しようとする楽しみを味わうことができた。</w:t>
                            </w:r>
                          </w:p>
                          <w:p>
                            <w:pPr>
                              <w:tabs>
                                <w:tab w:val="left" w:pos="2552"/>
                                <w:tab w:val="left" w:pos="5387"/>
                              </w:tabs>
                              <w:ind w:leftChars="100" w:left="210"/>
                              <w:rPr>
                                <w:rFonts w:ascii="Courier New" w:hAnsi="Courier New"/>
                                <w:sz w:val="20"/>
                              </w:rPr>
                            </w:pPr>
                            <w:r>
                              <w:rPr>
                                <w:rFonts w:ascii="ＭＳ 明朝" w:hAnsi="ＭＳ 明朝" w:hint="eastAsia"/>
                                <w:sz w:val="20"/>
                              </w:rPr>
                              <w:t>④ 児童が製作活動に意欲をもって取り組むことができるようになった。</w:t>
                            </w:r>
                          </w:p>
                          <w:p>
                            <w:pPr>
                              <w:tabs>
                                <w:tab w:val="left" w:pos="2552"/>
                                <w:tab w:val="left" w:pos="5387"/>
                              </w:tabs>
                              <w:ind w:leftChars="100" w:left="210"/>
                              <w:rPr>
                                <w:sz w:val="22"/>
                              </w:rPr>
                            </w:pPr>
                            <w:r>
                              <w:rPr>
                                <w:rFonts w:hint="eastAsia"/>
                                <w:sz w:val="22"/>
                              </w:rPr>
                              <w:t>⑤</w:t>
                            </w:r>
                            <w:r>
                              <w:rPr>
                                <w:rFonts w:hint="eastAsia"/>
                                <w:sz w:val="22"/>
                              </w:rPr>
                              <w:t xml:space="preserve"> </w:t>
                            </w:r>
                            <w:r>
                              <w:rPr>
                                <w:rFonts w:hint="eastAsia"/>
                                <w:sz w:val="22"/>
                              </w:rPr>
                              <w:t>コロナ禍においての学びの場を設定することができなかった。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6" o:spid="_x0000_s1037" type="#_x0000_t202" style="position:absolute;left:0;text-align:left;margin-left:2.55pt;margin-top:2.6pt;width:415.5pt;height:81.7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" fillcolor="white [3201]" strokeweight=".5pt">
                <v:textbox inset="0,0,0,0">
                  <w:txbxContent>
                    <w:p>
                      <w:pPr>
                        <w:tabs>
                          <w:tab w:val="left" w:pos="2552"/>
                          <w:tab w:val="left" w:pos="5387"/>
                        </w:tabs>
                        <w:ind w:leftChars="100" w:left="210"/>
                        <w:rPr>
                          <w:rFonts w:ascii="ＭＳ 明朝" w:hAnsi="ＭＳ 明朝"/>
                          <w:sz w:val="20"/>
                        </w:rPr>
                      </w:pPr>
                      <w:r>
                        <w:rPr>
                          <w:rFonts w:ascii="ＭＳ 明朝" w:hAnsi="ＭＳ 明朝" w:hint="eastAsia"/>
                          <w:sz w:val="20"/>
                        </w:rPr>
                        <w:t>① 物を入れるためのゆとりや縫い代の必要性などを理解することができた。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題材が指定されていることで、教材の選択など適切に行うことができた。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児童が製作した物を日常生活で活用しようとする楽しみを味わうことができた。</w:t>
                      </w:r>
                    </w:p>
                    <w:p>
                      <w:pPr>
                        <w:tabs>
                          <w:tab w:val="left" w:pos="2552"/>
                          <w:tab w:val="left" w:pos="5387"/>
                        </w:tabs>
                        <w:ind w:leftChars="100" w:left="210"/>
                        <w:rPr>
                          <w:rFonts w:ascii="Courier New" w:hAnsi="Courier New"/>
                          <w:sz w:val="20"/>
                        </w:rPr>
                      </w:pPr>
                      <w:r>
                        <w:rPr>
                          <w:rFonts w:ascii="ＭＳ 明朝" w:hAnsi="ＭＳ 明朝" w:hint="eastAsia"/>
                          <w:sz w:val="20"/>
                        </w:rPr>
                        <w:t>④ 児童が製作活動に意欲をもって取り組むことができるようになった。</w:t>
                      </w:r>
                    </w:p>
                    <w:p>
                      <w:pPr>
                        <w:tabs>
                          <w:tab w:val="left" w:pos="2552"/>
                          <w:tab w:val="left" w:pos="5387"/>
                        </w:tabs>
                        <w:ind w:leftChars="100" w:left="210"/>
                        <w:rPr>
                          <w:sz w:val="22"/>
                        </w:rPr>
                      </w:pPr>
                      <w:r>
                        <w:rPr>
                          <w:rFonts w:hint="eastAsia"/>
                          <w:sz w:val="22"/>
                        </w:rPr>
                        <w:t>⑤</w:t>
                      </w:r>
                      <w:r>
                        <w:rPr>
                          <w:rFonts w:hint="eastAsia"/>
                          <w:sz w:val="22"/>
                        </w:rPr>
                        <w:t xml:space="preserve"> </w:t>
                      </w:r>
                      <w:r>
                        <w:rPr>
                          <w:rFonts w:hint="eastAsia"/>
                          <w:sz w:val="22"/>
                        </w:rPr>
                        <w:t>コロナ禍においての学びの場を設定することができなかった。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700224" behindDoc="0" locked="0" layoutInCell="1" allowOverlap="1">
                <wp:simplePos x="0" y="0"/>
                <wp:positionH relativeFrom="margin">
                  <wp:posOffset>5537835</wp:posOffset>
                </wp:positionH>
                <wp:positionV relativeFrom="margin">
                  <wp:posOffset>394335</wp:posOffset>
                </wp:positionV>
                <wp:extent cx="420370" cy="391795"/>
                <wp:effectExtent l="0" t="0" r="17780" b="27305"/>
                <wp:wrapNone/>
                <wp:docPr id="50" name="正方形/長方形 50"/>
                <wp:cNvGraphicFramePr/>
                <a:graphic xmlns:a="http://schemas.openxmlformats.org/drawingml/2006/main">
                  <a:graphicData uri="http://schemas.microsoft.com/office/word/2010/wordprocessingShape">
                    <wps:wsp>
                      <wps:cNvSpPr/>
                      <wps:spPr>
                        <a:xfrm>
                          <a:off x="0" y="0"/>
                          <a:ext cx="420370" cy="39179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0" o:spid="_x0000_s1026" style="position:absolute;left:0;text-align:left;margin-left:436.05pt;margin-top:31.05pt;width:33.1pt;height:30.8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" filled="f" strokecolor="windowText" strokeweight="2pt">
                <w10:wrap anchorx="margin" anchory="margin"/>
              </v:rect>
            </w:pict>
          </mc:Fallback>
        </mc:AlternateContent>
      </w: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5" w:right="-10" w:hangingChars="300" w:hanging="630"/>
        <w:rPr>
          <w:rFonts w:asciiTheme="majorEastAsia" w:eastAsiaTheme="majorEastAsia" w:hAnsiTheme="majorEastAsia"/>
          <w:color w:val="000000" w:themeColor="text1"/>
          <w:szCs w:val="21"/>
        </w:rPr>
      </w:pPr>
      <w:r>
        <w:rPr>
          <w:rFonts w:ascii="Courier New" w:hAnsi="Courier New" w:hint="eastAsia"/>
          <w:noProof/>
          <w:szCs w:val="21"/>
        </w:rPr>
        <mc:AlternateContent>
          <mc:Choice Requires="wps">
            <w:drawing>
              <wp:anchor distT="0" distB="0" distL="114300" distR="114300" simplePos="0" relativeHeight="251641856" behindDoc="0" locked="0" layoutInCell="1" allowOverlap="1">
                <wp:simplePos x="0" y="0"/>
                <wp:positionH relativeFrom="margin">
                  <wp:posOffset>32385</wp:posOffset>
                </wp:positionH>
                <wp:positionV relativeFrom="paragraph">
                  <wp:posOffset>357505</wp:posOffset>
                </wp:positionV>
                <wp:extent cx="5276850" cy="971550"/>
                <wp:effectExtent l="0" t="0" r="19050" b="19050"/>
                <wp:wrapNone/>
                <wp:docPr id="39" name="テキスト ボックス 39"/>
                <wp:cNvGraphicFramePr/>
                <a:graphic xmlns:a="http://schemas.openxmlformats.org/drawingml/2006/main">
                  <a:graphicData uri="http://schemas.microsoft.com/office/word/2010/wordprocessingShape">
                    <wps:wsp>
                      <wps:cNvSpPr txBox="1"/>
                      <wps:spPr>
                        <a:xfrm>
                          <a:off x="0" y="0"/>
                          <a:ext cx="5276850" cy="971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自己の消費行動をふり返り、日常生活に生かそうとする意欲が高まった。</w:t>
                            </w:r>
                          </w:p>
                          <w:p>
                            <w:pPr>
                              <w:tabs>
                                <w:tab w:val="left" w:pos="2552"/>
                                <w:tab w:val="left" w:pos="5387"/>
                              </w:tabs>
                              <w:ind w:leftChars="100" w:left="210"/>
                              <w:rPr>
                                <w:rFonts w:ascii="ＭＳ 明朝" w:hAnsi="ＭＳ 明朝"/>
                                <w:sz w:val="20"/>
                              </w:rPr>
                            </w:pPr>
                            <w:r>
                              <w:rPr>
                                <w:rFonts w:ascii="ＭＳ 明朝" w:hAnsi="ＭＳ 明朝" w:hint="eastAsia"/>
                                <w:sz w:val="20"/>
                              </w:rPr>
                              <w:t>② 自己の消費生活をふり返るきっかけとなった。</w:t>
                            </w:r>
                          </w:p>
                          <w:p>
                            <w:pPr>
                              <w:tabs>
                                <w:tab w:val="left" w:pos="2552"/>
                                <w:tab w:val="left" w:pos="5387"/>
                              </w:tabs>
                              <w:ind w:leftChars="100" w:left="210"/>
                              <w:rPr>
                                <w:rFonts w:ascii="ＭＳ 明朝" w:hAnsi="ＭＳ 明朝"/>
                                <w:sz w:val="20"/>
                              </w:rPr>
                            </w:pPr>
                            <w:r>
                              <w:rPr>
                                <w:rFonts w:ascii="ＭＳ 明朝" w:hAnsi="ＭＳ 明朝" w:hint="eastAsia"/>
                                <w:sz w:val="20"/>
                              </w:rPr>
                              <w:t>③ あまりなっていない。</w:t>
                            </w:r>
                          </w:p>
                          <w:p>
                            <w:pPr>
                              <w:tabs>
                                <w:tab w:val="left" w:pos="2552"/>
                                <w:tab w:val="left" w:pos="5387"/>
                              </w:tabs>
                              <w:ind w:leftChars="100" w:left="210"/>
                              <w:rPr>
                                <w:rFonts w:ascii="ＭＳ 明朝" w:hAnsi="ＭＳ 明朝"/>
                                <w:sz w:val="20"/>
                              </w:rPr>
                            </w:pPr>
                            <w:r>
                              <w:rPr>
                                <w:rFonts w:ascii="ＭＳ 明朝" w:hAnsi="ＭＳ 明朝" w:hint="eastAsia"/>
                                <w:sz w:val="20"/>
                              </w:rPr>
                              <w:t>④ ほとんどなっていない。</w:t>
                            </w:r>
                          </w:p>
                          <w:p>
                            <w:pPr>
                              <w:tabs>
                                <w:tab w:val="left" w:pos="2552"/>
                                <w:tab w:val="left" w:pos="5387"/>
                              </w:tabs>
                              <w:ind w:leftChars="100" w:left="210"/>
                              <w:rPr>
                                <w:sz w:val="22"/>
                              </w:rPr>
                            </w:pPr>
                            <w:r>
                              <w:rPr>
                                <w:rFonts w:ascii="ＭＳ 明朝" w:hAnsi="ＭＳ 明朝" w:hint="eastAsia"/>
                                <w:sz w:val="20"/>
                              </w:rPr>
                              <w:t>⑤ コロナ禍において学びの場を設定することができなかった。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9" o:spid="_x0000_s1038" type="#_x0000_t202" style="position:absolute;left:0;text-align:left;margin-left:2.55pt;margin-top:28.15pt;width:415.5pt;height:76.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" fillcolor="white [3201]" strokeweight=".5pt">
                <v:textbox inset="0,0,0,0">
                  <w:txbxContent>
                    <w:p>
                      <w:pPr>
                        <w:tabs>
                          <w:tab w:val="left" w:pos="2552"/>
                          <w:tab w:val="left" w:pos="5387"/>
                        </w:tabs>
                        <w:ind w:leftChars="100" w:left="210"/>
                        <w:rPr>
                          <w:rFonts w:ascii="ＭＳ 明朝" w:hAnsi="ＭＳ 明朝"/>
                          <w:sz w:val="20"/>
                        </w:rPr>
                      </w:pPr>
                      <w:r>
                        <w:rPr>
                          <w:rFonts w:ascii="ＭＳ 明朝" w:hAnsi="ＭＳ 明朝" w:hint="eastAsia"/>
                          <w:sz w:val="20"/>
                        </w:rPr>
                        <w:t>① 自己の消費行動をふり返り、日常生活に生かそうとする意欲が高まった。</w:t>
                      </w:r>
                    </w:p>
                    <w:p>
                      <w:pPr>
                        <w:tabs>
                          <w:tab w:val="left" w:pos="2552"/>
                          <w:tab w:val="left" w:pos="5387"/>
                        </w:tabs>
                        <w:ind w:leftChars="100" w:left="210"/>
                        <w:rPr>
                          <w:rFonts w:ascii="ＭＳ 明朝" w:hAnsi="ＭＳ 明朝"/>
                          <w:sz w:val="20"/>
                        </w:rPr>
                      </w:pPr>
                      <w:r>
                        <w:rPr>
                          <w:rFonts w:ascii="ＭＳ 明朝" w:hAnsi="ＭＳ 明朝" w:hint="eastAsia"/>
                          <w:sz w:val="20"/>
                        </w:rPr>
                        <w:t>② 自己の消費生活をふり返るきっかけとなった。</w:t>
                      </w:r>
                    </w:p>
                    <w:p>
                      <w:pPr>
                        <w:tabs>
                          <w:tab w:val="left" w:pos="2552"/>
                          <w:tab w:val="left" w:pos="5387"/>
                        </w:tabs>
                        <w:ind w:leftChars="100" w:left="210"/>
                        <w:rPr>
                          <w:rFonts w:ascii="ＭＳ 明朝" w:hAnsi="ＭＳ 明朝"/>
                          <w:sz w:val="20"/>
                        </w:rPr>
                      </w:pPr>
                      <w:r>
                        <w:rPr>
                          <w:rFonts w:ascii="ＭＳ 明朝" w:hAnsi="ＭＳ 明朝" w:hint="eastAsia"/>
                          <w:sz w:val="20"/>
                        </w:rPr>
                        <w:t>③ あまりなっていない。</w:t>
                      </w:r>
                    </w:p>
                    <w:p>
                      <w:pPr>
                        <w:tabs>
                          <w:tab w:val="left" w:pos="2552"/>
                          <w:tab w:val="left" w:pos="5387"/>
                        </w:tabs>
                        <w:ind w:leftChars="100" w:left="210"/>
                        <w:rPr>
                          <w:rFonts w:ascii="ＭＳ 明朝" w:hAnsi="ＭＳ 明朝"/>
                          <w:sz w:val="20"/>
                        </w:rPr>
                      </w:pPr>
                      <w:r>
                        <w:rPr>
                          <w:rFonts w:ascii="ＭＳ 明朝" w:hAnsi="ＭＳ 明朝" w:hint="eastAsia"/>
                          <w:sz w:val="20"/>
                        </w:rPr>
                        <w:t>④ ほとんどなっていない。</w:t>
                      </w:r>
                    </w:p>
                    <w:p>
                      <w:pPr>
                        <w:tabs>
                          <w:tab w:val="left" w:pos="2552"/>
                          <w:tab w:val="left" w:pos="5387"/>
                        </w:tabs>
                        <w:ind w:leftChars="100" w:left="210"/>
                        <w:rPr>
                          <w:sz w:val="22"/>
                        </w:rPr>
                      </w:pPr>
                      <w:r>
                        <w:rPr>
                          <w:rFonts w:ascii="ＭＳ 明朝" w:hAnsi="ＭＳ 明朝" w:hint="eastAsia"/>
                          <w:sz w:val="20"/>
                        </w:rPr>
                        <w:t>⑤ コロナ禍において学びの場を設定することができなかった。</w:t>
                      </w:r>
                    </w:p>
                  </w:txbxContent>
                </v:textbox>
                <w10:wrap anchorx="margin"/>
              </v:shape>
            </w:pict>
          </mc:Fallback>
        </mc:AlternateContent>
      </w:r>
      <w:r>
        <w:rPr>
          <w:rFonts w:asciiTheme="majorEastAsia" w:eastAsiaTheme="majorEastAsia" w:hAnsiTheme="majorEastAsia" w:hint="eastAsia"/>
          <w:color w:val="000000" w:themeColor="text1"/>
          <w:szCs w:val="21"/>
        </w:rPr>
        <w:t>（</w:t>
      </w:r>
      <w:r>
        <w:rPr>
          <w:rFonts w:asciiTheme="majorEastAsia" w:eastAsiaTheme="majorEastAsia" w:hAnsiTheme="majorEastAsia" w:hint="eastAsia"/>
          <w:szCs w:val="21"/>
        </w:rPr>
        <w:t>５</w:t>
      </w:r>
      <w:r>
        <w:rPr>
          <w:rFonts w:asciiTheme="majorEastAsia" w:eastAsiaTheme="majorEastAsia" w:hAnsiTheme="majorEastAsia" w:hint="eastAsia"/>
          <w:color w:val="000000" w:themeColor="text1"/>
          <w:szCs w:val="21"/>
        </w:rPr>
        <w:t>）買い物の仕組みや消費者の役割について学ぶことは、児童の消費行動を考えるきっかけになりましたか。</w:t>
      </w:r>
      <w:r>
        <w:rPr>
          <w:rFonts w:asciiTheme="majorEastAsia" w:eastAsiaTheme="majorEastAsia" w:hAnsiTheme="majorEastAsia" w:hint="eastAsia"/>
          <w:szCs w:val="21"/>
        </w:rPr>
        <w:t>１つ選んでください。</w:t>
      </w:r>
    </w:p>
    <w:p>
      <w:pPr>
        <w:spacing w:afterLines="50" w:after="145" w:line="400" w:lineRule="exact"/>
        <w:ind w:left="630" w:rightChars="700" w:right="1470" w:hangingChars="300" w:hanging="630"/>
        <w:rPr>
          <w:color w:val="000000" w:themeColor="text1"/>
          <w:szCs w:val="21"/>
        </w:rPr>
      </w:pPr>
      <w:r>
        <w:rPr>
          <w:rFonts w:hint="eastAsia"/>
          <w:noProof/>
          <w:color w:val="000000" w:themeColor="text1"/>
        </w:rPr>
        <mc:AlternateContent>
          <mc:Choice Requires="wps">
            <w:drawing>
              <wp:anchor distT="0" distB="0" distL="114300" distR="114300" simplePos="0" relativeHeight="251702272" behindDoc="0" locked="0" layoutInCell="1" allowOverlap="1">
                <wp:simplePos x="0" y="0"/>
                <wp:positionH relativeFrom="margin">
                  <wp:posOffset>5537835</wp:posOffset>
                </wp:positionH>
                <wp:positionV relativeFrom="margin">
                  <wp:posOffset>1859915</wp:posOffset>
                </wp:positionV>
                <wp:extent cx="420370" cy="401320"/>
                <wp:effectExtent l="0" t="0" r="17780" b="17780"/>
                <wp:wrapNone/>
                <wp:docPr id="51" name="正方形/長方形 51"/>
                <wp:cNvGraphicFramePr/>
                <a:graphic xmlns:a="http://schemas.openxmlformats.org/drawingml/2006/main">
                  <a:graphicData uri="http://schemas.microsoft.com/office/word/2010/wordprocessingShape">
                    <wps:wsp>
                      <wps:cNvSpPr/>
                      <wps:spPr>
                        <a:xfrm>
                          <a:off x="0" y="0"/>
                          <a:ext cx="420370" cy="4013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1" o:spid="_x0000_s1026" style="position:absolute;left:0;text-align:left;margin-left:436.05pt;margin-top:146.45pt;width:33.1pt;height:31.6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" filled="f" strokecolor="windowText" strokeweight="2pt">
                <w10:wrap anchorx="margin" anchory="margin"/>
              </v:rect>
            </w:pict>
          </mc:Fallback>
        </mc:AlternateContent>
      </w:r>
    </w:p>
    <w:p>
      <w:pPr>
        <w:ind w:left="301" w:rightChars="700" w:right="1470" w:hanging="301"/>
        <w:rPr>
          <w:color w:val="000000" w:themeColor="text1"/>
          <w:szCs w:val="21"/>
        </w:rPr>
      </w:pPr>
    </w:p>
    <w:p>
      <w:pPr>
        <w:ind w:left="301" w:rightChars="700" w:right="1470" w:hanging="301"/>
        <w:rPr>
          <w:color w:val="000000" w:themeColor="text1"/>
          <w:szCs w:val="21"/>
        </w:rPr>
      </w:pPr>
    </w:p>
    <w:p>
      <w:pPr>
        <w:ind w:left="301" w:rightChars="700" w:right="1470" w:hanging="301"/>
        <w:rPr>
          <w:color w:val="000000" w:themeColor="text1"/>
          <w:szCs w:val="21"/>
        </w:rPr>
      </w:pPr>
    </w:p>
    <w:p>
      <w:pPr>
        <w:ind w:left="301" w:rightChars="700" w:right="1470" w:hanging="301"/>
        <w:rPr>
          <w:color w:val="000000" w:themeColor="text1"/>
          <w:szCs w:val="21"/>
        </w:rPr>
      </w:pPr>
    </w:p>
    <w:p>
      <w:pPr>
        <w:ind w:left="301" w:rightChars="-5" w:right="-10" w:hanging="301"/>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w:t>
      </w:r>
      <w:r>
        <w:rPr>
          <w:rFonts w:asciiTheme="majorEastAsia" w:eastAsiaTheme="majorEastAsia" w:hAnsiTheme="majorEastAsia" w:hint="eastAsia"/>
          <w:szCs w:val="21"/>
        </w:rPr>
        <w:t>６</w:t>
      </w:r>
      <w:r>
        <w:rPr>
          <w:rFonts w:asciiTheme="majorEastAsia" w:eastAsiaTheme="majorEastAsia" w:hAnsiTheme="majorEastAsia" w:hint="eastAsia"/>
          <w:color w:val="000000" w:themeColor="text1"/>
          <w:szCs w:val="21"/>
        </w:rPr>
        <w:t>）家庭科で持続可能な社会の構築について学ぶことで、児童は自己の家庭生活の中から生活の課題について気付くことにつながりましたか。</w:t>
      </w:r>
      <w:r>
        <w:rPr>
          <w:rFonts w:asciiTheme="majorEastAsia" w:eastAsiaTheme="majorEastAsia" w:hAnsiTheme="majorEastAsia" w:hint="eastAsia"/>
          <w:szCs w:val="21"/>
        </w:rPr>
        <w:t>１つ選んでください。</w:t>
      </w:r>
    </w:p>
    <w:p>
      <w:pPr>
        <w:spacing w:afterLines="50" w:after="145" w:line="400" w:lineRule="exact"/>
        <w:ind w:left="301" w:rightChars="700" w:right="1470" w:hanging="301"/>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54144" behindDoc="0" locked="0" layoutInCell="1" allowOverlap="1">
                <wp:simplePos x="0" y="0"/>
                <wp:positionH relativeFrom="margin">
                  <wp:posOffset>3810</wp:posOffset>
                </wp:positionH>
                <wp:positionV relativeFrom="paragraph">
                  <wp:posOffset>57150</wp:posOffset>
                </wp:positionV>
                <wp:extent cx="5305425" cy="828675"/>
                <wp:effectExtent l="0" t="0" r="28575" b="28575"/>
                <wp:wrapNone/>
                <wp:docPr id="40" name="テキスト ボックス 40"/>
                <wp:cNvGraphicFramePr/>
                <a:graphic xmlns:a="http://schemas.openxmlformats.org/drawingml/2006/main">
                  <a:graphicData uri="http://schemas.microsoft.com/office/word/2010/wordprocessingShape">
                    <wps:wsp>
                      <wps:cNvSpPr txBox="1"/>
                      <wps:spPr>
                        <a:xfrm>
                          <a:off x="0" y="0"/>
                          <a:ext cx="5305425"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410" w:hangingChars="100" w:hanging="200"/>
                              <w:rPr>
                                <w:rFonts w:ascii="ＭＳ 明朝" w:hAnsi="ＭＳ 明朝"/>
                                <w:sz w:val="20"/>
                              </w:rPr>
                            </w:pPr>
                            <w:r>
                              <w:rPr>
                                <w:rFonts w:ascii="ＭＳ 明朝" w:hAnsi="ＭＳ 明朝" w:hint="eastAsia"/>
                                <w:sz w:val="20"/>
                              </w:rPr>
                              <w:t xml:space="preserve">① </w:t>
                            </w:r>
                            <w:r>
                              <w:rPr>
                                <w:rFonts w:ascii="ＭＳ 明朝" w:hAnsi="ＭＳ 明朝" w:hint="eastAsia"/>
                                <w:w w:val="95"/>
                                <w:sz w:val="20"/>
                              </w:rPr>
                              <w:t>自己の生活を持続可能な社会の構築の視点からふり返り、課題に気付くことにつながった。</w:t>
                            </w:r>
                          </w:p>
                          <w:p>
                            <w:pPr>
                              <w:tabs>
                                <w:tab w:val="left" w:pos="2552"/>
                                <w:tab w:val="left" w:pos="5387"/>
                              </w:tabs>
                              <w:ind w:leftChars="100" w:left="210"/>
                              <w:rPr>
                                <w:rFonts w:ascii="ＭＳ 明朝" w:hAnsi="ＭＳ 明朝"/>
                                <w:sz w:val="20"/>
                              </w:rPr>
                            </w:pPr>
                            <w:r>
                              <w:rPr>
                                <w:rFonts w:ascii="ＭＳ 明朝" w:hAnsi="ＭＳ 明朝" w:hint="eastAsia"/>
                                <w:sz w:val="20"/>
                              </w:rPr>
                              <w:t>② 自己の生活を持続可能な社会の構築の視点からふり返ることができた。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あまりなっていない。</w:t>
                            </w:r>
                          </w:p>
                          <w:p>
                            <w:pPr>
                              <w:tabs>
                                <w:tab w:val="left" w:pos="2552"/>
                                <w:tab w:val="left" w:pos="5387"/>
                              </w:tabs>
                              <w:ind w:leftChars="100" w:left="210"/>
                              <w:rPr>
                                <w:sz w:val="22"/>
                              </w:rPr>
                            </w:pPr>
                            <w:r>
                              <w:rPr>
                                <w:rFonts w:ascii="ＭＳ 明朝" w:hAnsi="ＭＳ 明朝" w:hint="eastAsia"/>
                                <w:sz w:val="20"/>
                              </w:rPr>
                              <w:t>④ ほとんどなっていない。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0" o:spid="_x0000_s1039" type="#_x0000_t202" style="position:absolute;left:0;text-align:left;margin-left:.3pt;margin-top:4.5pt;width:417.75pt;height:65.2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" fillcolor="white [3201]" strokeweight=".5pt">
                <v:textbox inset="0,0,0,0">
                  <w:txbxContent>
                    <w:p>
                      <w:pPr>
                        <w:tabs>
                          <w:tab w:val="left" w:pos="2552"/>
                          <w:tab w:val="left" w:pos="5387"/>
                        </w:tabs>
                        <w:ind w:leftChars="100" w:left="410" w:hangingChars="100" w:hanging="200"/>
                        <w:rPr>
                          <w:rFonts w:ascii="ＭＳ 明朝" w:hAnsi="ＭＳ 明朝"/>
                          <w:sz w:val="20"/>
                        </w:rPr>
                      </w:pPr>
                      <w:r>
                        <w:rPr>
                          <w:rFonts w:ascii="ＭＳ 明朝" w:hAnsi="ＭＳ 明朝" w:hint="eastAsia"/>
                          <w:sz w:val="20"/>
                        </w:rPr>
                        <w:t xml:space="preserve">① </w:t>
                      </w:r>
                      <w:r>
                        <w:rPr>
                          <w:rFonts w:ascii="ＭＳ 明朝" w:hAnsi="ＭＳ 明朝" w:hint="eastAsia"/>
                          <w:w w:val="95"/>
                          <w:sz w:val="20"/>
                        </w:rPr>
                        <w:t>自己の生活を持続可能な社会の構築の視点からふり返り、課題に気付くことにつながった。</w:t>
                      </w:r>
                    </w:p>
                    <w:p>
                      <w:pPr>
                        <w:tabs>
                          <w:tab w:val="left" w:pos="2552"/>
                          <w:tab w:val="left" w:pos="5387"/>
                        </w:tabs>
                        <w:ind w:leftChars="100" w:left="210"/>
                        <w:rPr>
                          <w:rFonts w:ascii="ＭＳ 明朝" w:hAnsi="ＭＳ 明朝"/>
                          <w:sz w:val="20"/>
                        </w:rPr>
                      </w:pPr>
                      <w:r>
                        <w:rPr>
                          <w:rFonts w:ascii="ＭＳ 明朝" w:hAnsi="ＭＳ 明朝" w:hint="eastAsia"/>
                          <w:sz w:val="20"/>
                        </w:rPr>
                        <w:t>② 自己の生活を持続可能な社会の構築の視点からふり返ることができた。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あまりなっていない。</w:t>
                      </w:r>
                    </w:p>
                    <w:p>
                      <w:pPr>
                        <w:tabs>
                          <w:tab w:val="left" w:pos="2552"/>
                          <w:tab w:val="left" w:pos="5387"/>
                        </w:tabs>
                        <w:ind w:leftChars="100" w:left="210"/>
                        <w:rPr>
                          <w:sz w:val="22"/>
                        </w:rPr>
                      </w:pPr>
                      <w:r>
                        <w:rPr>
                          <w:rFonts w:ascii="ＭＳ 明朝" w:hAnsi="ＭＳ 明朝" w:hint="eastAsia"/>
                          <w:sz w:val="20"/>
                        </w:rPr>
                        <w:t>④ ほとんどなっていない。</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704320" behindDoc="0" locked="0" layoutInCell="1" allowOverlap="1">
                <wp:simplePos x="0" y="0"/>
                <wp:positionH relativeFrom="margin">
                  <wp:posOffset>5539105</wp:posOffset>
                </wp:positionH>
                <wp:positionV relativeFrom="margin">
                  <wp:posOffset>3336290</wp:posOffset>
                </wp:positionV>
                <wp:extent cx="420370" cy="420370"/>
                <wp:effectExtent l="0" t="0" r="17780" b="17780"/>
                <wp:wrapNone/>
                <wp:docPr id="52" name="正方形/長方形 52"/>
                <wp:cNvGraphicFramePr/>
                <a:graphic xmlns:a="http://schemas.openxmlformats.org/drawingml/2006/main">
                  <a:graphicData uri="http://schemas.microsoft.com/office/word/2010/wordprocessingShape">
                    <wps:wsp>
                      <wps:cNvSpPr/>
                      <wps:spPr>
                        <a:xfrm>
                          <a:off x="0" y="0"/>
                          <a:ext cx="420370" cy="42037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2" o:spid="_x0000_s1026" style="position:absolute;left:0;text-align:left;margin-left:436.15pt;margin-top:262.7pt;width:33.1pt;height:33.1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" filled="f" strokecolor="windowText" strokeweight="2pt">
                <w10:wrap anchorx="margin" anchory="margin"/>
              </v:rect>
            </w:pict>
          </mc:Fallback>
        </mc:AlternateContent>
      </w: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86" w:right="181" w:hangingChars="300" w:hanging="630"/>
        <w:rPr>
          <w:rFonts w:asciiTheme="majorEastAsia" w:eastAsiaTheme="majorEastAsia" w:hAnsiTheme="majorEastAsia"/>
          <w:color w:val="000000" w:themeColor="text1"/>
          <w:szCs w:val="21"/>
        </w:rPr>
      </w:pPr>
      <w:r>
        <w:rPr>
          <w:rFonts w:asciiTheme="majorEastAsia" w:eastAsiaTheme="majorEastAsia" w:hAnsiTheme="majorEastAsia" w:hint="eastAsia"/>
          <w:szCs w:val="21"/>
        </w:rPr>
        <w:t>（７</w:t>
      </w:r>
      <w:r>
        <w:rPr>
          <w:rFonts w:asciiTheme="majorEastAsia" w:eastAsiaTheme="majorEastAsia" w:hAnsiTheme="majorEastAsia" w:hint="eastAsia"/>
          <w:color w:val="000000" w:themeColor="text1"/>
          <w:szCs w:val="21"/>
        </w:rPr>
        <w:t>）小・中学校及びの各内容の系統性が明確化され、小・中学校ともにA～Cの同じ内容となり、各内容及び項目の指導が系統的に行えるようになっています。</w:t>
      </w:r>
    </w:p>
    <w:p>
      <w:pPr>
        <w:ind w:left="630" w:rightChars="-5" w:right="-10" w:hangingChars="300" w:hanging="63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 xml:space="preserve">　　　そのことで児童の学</w:t>
      </w:r>
      <w:r>
        <w:rPr>
          <w:rFonts w:asciiTheme="majorEastAsia" w:eastAsiaTheme="majorEastAsia" w:hAnsiTheme="majorEastAsia" w:hint="eastAsia"/>
          <w:szCs w:val="21"/>
        </w:rPr>
        <w:t>習に</w:t>
      </w:r>
      <w:r>
        <w:rPr>
          <w:rFonts w:asciiTheme="majorEastAsia" w:eastAsiaTheme="majorEastAsia" w:hAnsiTheme="majorEastAsia" w:hint="eastAsia"/>
          <w:color w:val="000000" w:themeColor="text1"/>
          <w:szCs w:val="21"/>
        </w:rPr>
        <w:t>円滑なつながりが図れるようになりましたか。</w:t>
      </w:r>
      <w:r>
        <w:rPr>
          <w:rFonts w:asciiTheme="majorEastAsia" w:eastAsiaTheme="majorEastAsia" w:hAnsiTheme="majorEastAsia" w:hint="eastAsia"/>
          <w:szCs w:val="21"/>
        </w:rPr>
        <w:t>１つ選んでください。</w:t>
      </w:r>
    </w:p>
    <w:p>
      <w:pPr>
        <w:ind w:left="630" w:rightChars="700" w:right="1470" w:hangingChars="300" w:hanging="630"/>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34688" behindDoc="0" locked="0" layoutInCell="1" allowOverlap="1">
                <wp:simplePos x="0" y="0"/>
                <wp:positionH relativeFrom="margin">
                  <wp:posOffset>3810</wp:posOffset>
                </wp:positionH>
                <wp:positionV relativeFrom="paragraph">
                  <wp:posOffset>31115</wp:posOffset>
                </wp:positionV>
                <wp:extent cx="5305425" cy="838200"/>
                <wp:effectExtent l="0" t="0" r="28575" b="19050"/>
                <wp:wrapNone/>
                <wp:docPr id="43" name="テキスト ボックス 43"/>
                <wp:cNvGraphicFramePr/>
                <a:graphic xmlns:a="http://schemas.openxmlformats.org/drawingml/2006/main">
                  <a:graphicData uri="http://schemas.microsoft.com/office/word/2010/wordprocessingShape">
                    <wps:wsp>
                      <wps:cNvSpPr txBox="1"/>
                      <wps:spPr>
                        <a:xfrm>
                          <a:off x="0" y="0"/>
                          <a:ext cx="5305425"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学習の系統性を意識し、効果的なつながりが図れるようになった。</w:t>
                            </w:r>
                          </w:p>
                          <w:p>
                            <w:pPr>
                              <w:tabs>
                                <w:tab w:val="left" w:pos="2552"/>
                                <w:tab w:val="left" w:pos="5387"/>
                              </w:tabs>
                              <w:ind w:leftChars="100" w:left="210"/>
                              <w:rPr>
                                <w:rFonts w:ascii="ＭＳ 明朝" w:hAnsi="ＭＳ 明朝"/>
                                <w:sz w:val="20"/>
                              </w:rPr>
                            </w:pPr>
                            <w:r>
                              <w:rPr>
                                <w:rFonts w:ascii="ＭＳ 明朝" w:hAnsi="ＭＳ 明朝" w:hint="eastAsia"/>
                                <w:sz w:val="20"/>
                              </w:rPr>
                              <w:t>② 学習の系統性を意識した指導が行えている。</w:t>
                            </w:r>
                          </w:p>
                          <w:p>
                            <w:pPr>
                              <w:tabs>
                                <w:tab w:val="left" w:pos="2552"/>
                                <w:tab w:val="left" w:pos="5387"/>
                              </w:tabs>
                              <w:ind w:leftChars="100" w:left="210"/>
                              <w:rPr>
                                <w:rFonts w:ascii="ＭＳ 明朝" w:hAnsi="ＭＳ 明朝"/>
                                <w:sz w:val="20"/>
                              </w:rPr>
                            </w:pPr>
                            <w:r>
                              <w:rPr>
                                <w:rFonts w:ascii="ＭＳ 明朝" w:hAnsi="ＭＳ 明朝" w:hint="eastAsia"/>
                                <w:sz w:val="20"/>
                              </w:rPr>
                              <w:t xml:space="preserve">③ 系統性をあまり意識できていない。　</w:t>
                            </w:r>
                          </w:p>
                          <w:p>
                            <w:pPr>
                              <w:tabs>
                                <w:tab w:val="left" w:pos="2552"/>
                                <w:tab w:val="left" w:pos="5387"/>
                              </w:tabs>
                              <w:ind w:leftChars="100" w:left="210"/>
                              <w:rPr>
                                <w:sz w:val="22"/>
                              </w:rPr>
                            </w:pPr>
                            <w:r>
                              <w:rPr>
                                <w:rFonts w:ascii="ＭＳ 明朝" w:hAnsi="ＭＳ 明朝" w:hint="eastAsia"/>
                                <w:sz w:val="20"/>
                              </w:rPr>
                              <w:t>④ ほとんど意識できなかった。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3" o:spid="_x0000_s1040" type="#_x0000_t202" style="position:absolute;left:0;text-align:left;margin-left:.3pt;margin-top:2.45pt;width:417.75pt;height:66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" fillcolor="white [3201]" strokeweight=".5pt">
                <v:textbox inset="0,0,0,0">
                  <w:txbxContent>
                    <w:p>
                      <w:pPr>
                        <w:tabs>
                          <w:tab w:val="left" w:pos="2552"/>
                          <w:tab w:val="left" w:pos="5387"/>
                        </w:tabs>
                        <w:ind w:leftChars="100" w:left="210"/>
                        <w:rPr>
                          <w:rFonts w:ascii="ＭＳ 明朝" w:hAnsi="ＭＳ 明朝"/>
                          <w:sz w:val="20"/>
                        </w:rPr>
                      </w:pPr>
                      <w:r>
                        <w:rPr>
                          <w:rFonts w:ascii="ＭＳ 明朝" w:hAnsi="ＭＳ 明朝" w:hint="eastAsia"/>
                          <w:sz w:val="20"/>
                        </w:rPr>
                        <w:t>① 学習の系統性を意識し、効果的なつながりが図れるようになった。</w:t>
                      </w:r>
                    </w:p>
                    <w:p>
                      <w:pPr>
                        <w:tabs>
                          <w:tab w:val="left" w:pos="2552"/>
                          <w:tab w:val="left" w:pos="5387"/>
                        </w:tabs>
                        <w:ind w:leftChars="100" w:left="210"/>
                        <w:rPr>
                          <w:rFonts w:ascii="ＭＳ 明朝" w:hAnsi="ＭＳ 明朝"/>
                          <w:sz w:val="20"/>
                        </w:rPr>
                      </w:pPr>
                      <w:r>
                        <w:rPr>
                          <w:rFonts w:ascii="ＭＳ 明朝" w:hAnsi="ＭＳ 明朝" w:hint="eastAsia"/>
                          <w:sz w:val="20"/>
                        </w:rPr>
                        <w:t>② 学習の系統性を意識した指導が行えている。</w:t>
                      </w:r>
                    </w:p>
                    <w:p>
                      <w:pPr>
                        <w:tabs>
                          <w:tab w:val="left" w:pos="2552"/>
                          <w:tab w:val="left" w:pos="5387"/>
                        </w:tabs>
                        <w:ind w:leftChars="100" w:left="210"/>
                        <w:rPr>
                          <w:rFonts w:ascii="ＭＳ 明朝" w:hAnsi="ＭＳ 明朝"/>
                          <w:sz w:val="20"/>
                        </w:rPr>
                      </w:pPr>
                      <w:r>
                        <w:rPr>
                          <w:rFonts w:ascii="ＭＳ 明朝" w:hAnsi="ＭＳ 明朝" w:hint="eastAsia"/>
                          <w:sz w:val="20"/>
                        </w:rPr>
                        <w:t xml:space="preserve">③ 系統性をあまり意識できていない。　</w:t>
                      </w:r>
                    </w:p>
                    <w:p>
                      <w:pPr>
                        <w:tabs>
                          <w:tab w:val="left" w:pos="2552"/>
                          <w:tab w:val="left" w:pos="5387"/>
                        </w:tabs>
                        <w:ind w:leftChars="100" w:left="210"/>
                        <w:rPr>
                          <w:sz w:val="22"/>
                        </w:rPr>
                      </w:pPr>
                      <w:r>
                        <w:rPr>
                          <w:rFonts w:ascii="ＭＳ 明朝" w:hAnsi="ＭＳ 明朝" w:hint="eastAsia"/>
                          <w:sz w:val="20"/>
                        </w:rPr>
                        <w:t>④ ほとんど意識できなかった。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706368" behindDoc="0" locked="0" layoutInCell="1" allowOverlap="1">
                <wp:simplePos x="0" y="0"/>
                <wp:positionH relativeFrom="margin">
                  <wp:posOffset>5537835</wp:posOffset>
                </wp:positionH>
                <wp:positionV relativeFrom="margin">
                  <wp:posOffset>4792345</wp:posOffset>
                </wp:positionV>
                <wp:extent cx="410845" cy="410845"/>
                <wp:effectExtent l="0" t="0" r="27305" b="27305"/>
                <wp:wrapNone/>
                <wp:docPr id="53" name="正方形/長方形 53"/>
                <wp:cNvGraphicFramePr/>
                <a:graphic xmlns:a="http://schemas.openxmlformats.org/drawingml/2006/main">
                  <a:graphicData uri="http://schemas.microsoft.com/office/word/2010/wordprocessingShape">
                    <wps:wsp>
                      <wps:cNvSpPr/>
                      <wps:spPr>
                        <a:xfrm>
                          <a:off x="0" y="0"/>
                          <a:ext cx="410845" cy="4108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3" o:spid="_x0000_s1026" style="position:absolute;left:0;text-align:left;margin-left:436.05pt;margin-top:377.35pt;width:32.35pt;height:32.3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" filled="f" strokecolor="windowText" strokeweight="2pt">
                <w10:wrap anchorx="margin" anchory="margin"/>
              </v:rect>
            </w:pict>
          </mc:Fallback>
        </mc:AlternateContent>
      </w:r>
    </w:p>
    <w:p>
      <w:pPr>
        <w:spacing w:afterLines="50" w:after="145" w:line="400" w:lineRule="exact"/>
        <w:ind w:left="630" w:rightChars="700" w:right="1470" w:hangingChars="300" w:hanging="630"/>
        <w:rPr>
          <w:color w:val="000000" w:themeColor="text1"/>
          <w:szCs w:val="21"/>
        </w:rPr>
      </w:pPr>
    </w:p>
    <w:p>
      <w:pPr>
        <w:ind w:firstLineChars="100" w:firstLine="210"/>
        <w:rPr>
          <w:rFonts w:ascii="Courier New" w:hAnsi="Courier New"/>
          <w:szCs w:val="21"/>
        </w:rPr>
      </w:pPr>
    </w:p>
    <w:p>
      <w:pPr>
        <w:jc w:val="left"/>
        <w:rPr>
          <w:color w:val="000000" w:themeColor="text1"/>
        </w:rPr>
      </w:pPr>
    </w:p>
    <w:p>
      <w:pPr>
        <w:jc w:val="left"/>
        <w:rPr>
          <w:color w:val="000000" w:themeColor="text1"/>
        </w:rPr>
      </w:pPr>
    </w:p>
    <w:p>
      <w:pPr>
        <w:jc w:val="left"/>
        <w:rPr>
          <w:color w:val="000000" w:themeColor="text1"/>
        </w:rPr>
      </w:pPr>
    </w:p>
    <w:p>
      <w:pPr>
        <w:jc w:val="left"/>
        <w:rPr>
          <w:color w:val="000000" w:themeColor="text1"/>
        </w:rPr>
      </w:pPr>
    </w:p>
    <w:p>
      <w:pPr>
        <w:overflowPunct w:val="0"/>
        <w:spacing w:line="300" w:lineRule="exact"/>
        <w:textAlignment w:val="baseline"/>
        <w:rPr>
          <w:rFonts w:ascii="ＭＳ ゴシック" w:eastAsia="ＭＳ ゴシック" w:hAnsi="ＭＳ ゴシック" w:cs="ＤＦ平成ゴシック体W5"/>
          <w:color w:val="000000"/>
          <w:kern w:val="0"/>
          <w:sz w:val="28"/>
          <w:szCs w:val="28"/>
        </w:rPr>
      </w:pPr>
      <w:r>
        <w:rPr>
          <w:rFonts w:ascii="ＭＳ ゴシック" w:eastAsia="ＭＳ ゴシック" w:hAnsi="ＭＳ ゴシック" w:cs="ＤＦ平成ゴシック体W5" w:hint="eastAsia"/>
          <w:color w:val="000000"/>
          <w:kern w:val="0"/>
          <w:sz w:val="28"/>
          <w:szCs w:val="24"/>
          <w:bdr w:val="single" w:sz="4" w:space="0" w:color="auto"/>
        </w:rPr>
        <w:t>調査Ⅳ</w:t>
      </w:r>
      <w:r>
        <w:rPr>
          <w:rFonts w:ascii="ＭＳ ゴシック" w:eastAsia="ＭＳ ゴシック" w:hAnsi="ＭＳ ゴシック" w:cs="ＤＦ平成ゴシック体W5" w:hint="eastAsia"/>
          <w:color w:val="000000"/>
          <w:kern w:val="0"/>
          <w:sz w:val="28"/>
          <w:szCs w:val="24"/>
        </w:rPr>
        <w:t xml:space="preserve">　令和５年度</w:t>
      </w:r>
      <w:r>
        <w:rPr>
          <w:rFonts w:ascii="ＭＳ ゴシック" w:eastAsia="ＭＳ ゴシック" w:hAnsi="ＭＳ ゴシック" w:cs="ＤＦ平成ゴシック体W5" w:hint="eastAsia"/>
          <w:color w:val="000000"/>
          <w:spacing w:val="2"/>
          <w:kern w:val="0"/>
          <w:sz w:val="28"/>
          <w:szCs w:val="28"/>
        </w:rPr>
        <w:t xml:space="preserve">　家庭科室の状況と教材の整備等に関する調査</w:t>
      </w:r>
      <w:r>
        <w:rPr>
          <w:rFonts w:ascii="ＭＳ ゴシック" w:eastAsia="ＭＳ ゴシック" w:hAnsi="ＭＳ ゴシック" w:cs="ＤＦ平成ゴシック体W5" w:hint="eastAsia"/>
          <w:color w:val="000000"/>
          <w:kern w:val="0"/>
          <w:sz w:val="28"/>
          <w:szCs w:val="28"/>
        </w:rPr>
        <w:t>【教師用】</w:t>
      </w:r>
    </w:p>
    <w:p>
      <w:pPr>
        <w:overflowPunct w:val="0"/>
        <w:textAlignment w:val="baseline"/>
        <w:rPr>
          <w:rFonts w:ascii="ＭＳ ゴシック" w:eastAsia="ＭＳ ゴシック" w:hAnsi="ＭＳ ゴシック" w:cs="ＭＳ 明朝"/>
          <w:b/>
          <w:color w:val="000000"/>
          <w:kern w:val="0"/>
          <w:szCs w:val="18"/>
        </w:rPr>
      </w:pPr>
    </w:p>
    <w:p>
      <w:pPr>
        <w:overflowPunct w:val="0"/>
        <w:textAlignment w:val="baseline"/>
        <w:rPr>
          <w:rFonts w:ascii="ＭＳ ゴシック" w:eastAsia="ＭＳ ゴシック" w:hAnsi="ＭＳ ゴシック" w:cs="Times New Roman"/>
          <w:color w:val="000000"/>
          <w:spacing w:val="2"/>
          <w:kern w:val="0"/>
          <w:szCs w:val="18"/>
        </w:rPr>
      </w:pPr>
      <w:r>
        <w:rPr>
          <w:rFonts w:ascii="ＭＳ ゴシック" w:eastAsia="ＭＳ ゴシック" w:hAnsi="ＭＳ ゴシック" w:cs="ＭＳ 明朝" w:hint="eastAsia"/>
          <w:b/>
          <w:color w:val="000000"/>
          <w:kern w:val="0"/>
          <w:szCs w:val="18"/>
        </w:rPr>
        <w:t>設問</w:t>
      </w:r>
      <w:r>
        <w:rPr>
          <w:rFonts w:ascii="ＭＳ ゴシック" w:eastAsia="ＭＳ ゴシック" w:hAnsi="ＭＳ ゴシック" w:cs="Times New Roman" w:hint="eastAsia"/>
          <w:b/>
          <w:color w:val="000000"/>
          <w:kern w:val="0"/>
          <w:szCs w:val="18"/>
        </w:rPr>
        <w:t>１</w:t>
      </w:r>
      <w:r>
        <w:rPr>
          <w:rFonts w:ascii="ＭＳ ゴシック" w:eastAsia="ＭＳ ゴシック" w:hAnsi="ＭＳ ゴシック" w:cs="Times New Roman" w:hint="eastAsia"/>
          <w:color w:val="000000"/>
          <w:kern w:val="0"/>
          <w:szCs w:val="18"/>
        </w:rPr>
        <w:t xml:space="preserve">　</w:t>
      </w:r>
      <w:r>
        <w:rPr>
          <w:rFonts w:ascii="ＭＳ ゴシック" w:eastAsia="ＭＳ ゴシック" w:hAnsi="ＭＳ ゴシック" w:cs="ＭＳ 明朝" w:hint="eastAsia"/>
          <w:color w:val="000000"/>
          <w:kern w:val="0"/>
          <w:szCs w:val="18"/>
        </w:rPr>
        <w:t>家庭科室についてお答えください。</w:t>
      </w:r>
    </w:p>
    <w:p>
      <w:pPr>
        <w:overflowPunct w:val="0"/>
        <w:textAlignment w:val="baseline"/>
        <w:rPr>
          <w:rFonts w:ascii="ＭＳ 明朝" w:eastAsia="ＭＳ 明朝" w:hAnsi="ＭＳ 明朝" w:cs="ＭＳ 明朝"/>
          <w:color w:val="000000"/>
          <w:kern w:val="0"/>
          <w:szCs w:val="18"/>
        </w:rPr>
      </w:pPr>
      <w:r>
        <w:rPr>
          <w:rFonts w:hint="eastAsia"/>
          <w:noProof/>
          <w:color w:val="000000" w:themeColor="text1"/>
        </w:rPr>
        <mc:AlternateContent>
          <mc:Choice Requires="wps">
            <w:drawing>
              <wp:anchor distT="0" distB="0" distL="114300" distR="114300" simplePos="0" relativeHeight="251708416" behindDoc="0" locked="0" layoutInCell="1" allowOverlap="1">
                <wp:simplePos x="0" y="0"/>
                <wp:positionH relativeFrom="margin">
                  <wp:posOffset>5528310</wp:posOffset>
                </wp:positionH>
                <wp:positionV relativeFrom="margin">
                  <wp:posOffset>6840220</wp:posOffset>
                </wp:positionV>
                <wp:extent cx="410845" cy="401320"/>
                <wp:effectExtent l="0" t="0" r="27305" b="17780"/>
                <wp:wrapNone/>
                <wp:docPr id="54" name="正方形/長方形 54"/>
                <wp:cNvGraphicFramePr/>
                <a:graphic xmlns:a="http://schemas.openxmlformats.org/drawingml/2006/main">
                  <a:graphicData uri="http://schemas.microsoft.com/office/word/2010/wordprocessingShape">
                    <wps:wsp>
                      <wps:cNvSpPr/>
                      <wps:spPr>
                        <a:xfrm>
                          <a:off x="0" y="0"/>
                          <a:ext cx="410845" cy="4013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4" o:spid="_x0000_s1026" style="position:absolute;left:0;text-align:left;margin-left:435.3pt;margin-top:538.6pt;width:32.35pt;height:31.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" filled="f" strokecolor="windowText" strokeweight="2pt">
                <w10:wrap anchorx="margin" anchory="margin"/>
              </v:rect>
            </w:pict>
          </mc:Fallback>
        </mc:AlternateContent>
      </w:r>
      <w:r>
        <w:rPr>
          <w:rFonts w:ascii="ＭＳ 明朝" w:eastAsia="ＭＳ 明朝" w:hAnsi="ＭＳ 明朝" w:cs="ＭＳ 明朝" w:hint="eastAsia"/>
          <w:noProof/>
          <w:color w:val="000000"/>
          <w:kern w:val="0"/>
          <w:szCs w:val="18"/>
        </w:rPr>
        <w:t>（１</w:t>
      </w:r>
      <w:r>
        <w:rPr>
          <w:rFonts w:ascii="ＭＳ 明朝" w:eastAsia="ＭＳ 明朝" w:hAnsi="ＭＳ 明朝" w:cs="ＭＳ 明朝" w:hint="eastAsia"/>
          <w:color w:val="000000"/>
          <w:kern w:val="0"/>
          <w:szCs w:val="18"/>
        </w:rPr>
        <w:t>）あなたの勤務校には、家庭科室がありますか。</w:t>
      </w:r>
    </w:p>
    <w:p>
      <w:pPr>
        <w:overflowPunct w:val="0"/>
        <w:textAlignment w:val="baseline"/>
        <w:rPr>
          <w:rFonts w:ascii="ＭＳ 明朝" w:eastAsia="ＭＳ 明朝" w:hAnsi="Times New Roman" w:cs="Times New Roman"/>
          <w:color w:val="000000"/>
          <w:spacing w:val="2"/>
          <w:kern w:val="0"/>
          <w:szCs w:val="18"/>
        </w:rPr>
      </w:pPr>
      <w:r>
        <w:rPr>
          <w:rFonts w:ascii="ＭＳ 明朝" w:eastAsia="ＭＳ 明朝" w:hAnsi="ＭＳ 明朝" w:cs="ＭＳ 明朝" w:hint="eastAsia"/>
          <w:noProof/>
          <w:color w:val="000000"/>
          <w:kern w:val="0"/>
          <w:szCs w:val="18"/>
        </w:rPr>
        <mc:AlternateContent>
          <mc:Choice Requires="wps">
            <w:drawing>
              <wp:anchor distT="0" distB="0" distL="114300" distR="114300" simplePos="0" relativeHeight="251667456" behindDoc="0" locked="0" layoutInCell="1" allowOverlap="1">
                <wp:simplePos x="0" y="0"/>
                <wp:positionH relativeFrom="page">
                  <wp:posOffset>752475</wp:posOffset>
                </wp:positionH>
                <wp:positionV relativeFrom="paragraph">
                  <wp:posOffset>22225</wp:posOffset>
                </wp:positionV>
                <wp:extent cx="5248275" cy="285750"/>
                <wp:effectExtent l="0" t="0" r="28575" b="19050"/>
                <wp:wrapNone/>
                <wp:docPr id="5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285750"/>
                        </a:xfrm>
                        <a:prstGeom prst="rect">
                          <a:avLst/>
                        </a:prstGeom>
                        <a:solidFill>
                          <a:srgbClr val="FFFFFF"/>
                        </a:solidFill>
                        <a:ln w="9525">
                          <a:solidFill>
                            <a:srgbClr val="000000"/>
                          </a:solidFill>
                          <a:miter lim="800000"/>
                          <a:headEnd/>
                          <a:tailEnd/>
                        </a:ln>
                      </wps:spPr>
                      <wps:txbx>
                        <w:txbxContent>
                          <w:p>
                            <w:pPr>
                              <w:overflowPunct w:val="0"/>
                              <w:adjustRightInd w:val="0"/>
                              <w:textAlignment w:val="baseline"/>
                            </w:pPr>
                            <w:r>
                              <w:rPr>
                                <w:rFonts w:hint="eastAsia"/>
                              </w:rPr>
                              <w:t>①家庭科専用の教室がある　　②家庭科と他教科等との共用教室がある　③ない</w:t>
                            </w:r>
                          </w:p>
                        </w:txbxContent>
                      </wps:txbx>
                      <wps:bodyPr rot="0" vert="horz" wrap="square" lIns="74295" tIns="36000" rIns="74295"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1" type="#_x0000_t202" style="position:absolute;left:0;text-align:left;margin-left:59.25pt;margin-top:1.75pt;width:413.25pt;height:2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">
                <v:textbox inset="5.85pt,1mm,5.85pt,1mm">
                  <w:txbxContent>
                    <w:p>
                      <w:pPr>
                        <w:overflowPunct w:val="0"/>
                        <w:adjustRightInd w:val="0"/>
                        <w:textAlignment w:val="baseline"/>
                      </w:pPr>
                      <w:r>
                        <w:rPr>
                          <w:rFonts w:hint="eastAsia"/>
                        </w:rPr>
                        <w:t>①家庭科専用の教室がある　　②家庭科と他教科等との共用教室がある　③ない</w:t>
                      </w:r>
                    </w:p>
                  </w:txbxContent>
                </v:textbox>
                <w10:wrap anchorx="page"/>
              </v:shape>
            </w:pict>
          </mc:Fallback>
        </mc:AlternateContent>
      </w:r>
    </w:p>
    <w:p>
      <w:pPr>
        <w:overflowPunct w:val="0"/>
        <w:textAlignment w:val="baseline"/>
        <w:rPr>
          <w:rFonts w:ascii="ＭＳ 明朝" w:eastAsia="ＭＳ 明朝" w:hAnsi="Times New Roman" w:cs="Times New Roman"/>
          <w:color w:val="000000"/>
          <w:spacing w:val="2"/>
          <w:kern w:val="0"/>
          <w:szCs w:val="18"/>
        </w:rPr>
      </w:pPr>
    </w:p>
    <w:p>
      <w:pPr>
        <w:overflowPunct w:val="0"/>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（２）（１）で「①」と答えた方はお答えください。</w:t>
      </w:r>
    </w:p>
    <w:p>
      <w:pPr>
        <w:overflowPunct w:val="0"/>
        <w:ind w:leftChars="150" w:left="315"/>
        <w:textAlignment w:val="baseline"/>
        <w:rPr>
          <w:rFonts w:ascii="ＭＳ 明朝" w:eastAsia="ＭＳ 明朝" w:hAnsi="Times New Roman" w:cs="Times New Roman"/>
          <w:color w:val="000000"/>
          <w:spacing w:val="2"/>
          <w:kern w:val="0"/>
          <w:szCs w:val="18"/>
        </w:rPr>
      </w:pPr>
      <w:r>
        <w:rPr>
          <w:rFonts w:hint="eastAsia"/>
          <w:noProof/>
          <w:color w:val="000000" w:themeColor="text1"/>
        </w:rPr>
        <mc:AlternateContent>
          <mc:Choice Requires="wps">
            <w:drawing>
              <wp:anchor distT="0" distB="0" distL="114300" distR="114300" simplePos="0" relativeHeight="251710464" behindDoc="0" locked="0" layoutInCell="1" allowOverlap="1">
                <wp:simplePos x="0" y="0"/>
                <wp:positionH relativeFrom="margin">
                  <wp:posOffset>5518785</wp:posOffset>
                </wp:positionH>
                <wp:positionV relativeFrom="margin">
                  <wp:posOffset>7640320</wp:posOffset>
                </wp:positionV>
                <wp:extent cx="410845" cy="401320"/>
                <wp:effectExtent l="0" t="0" r="27305" b="17780"/>
                <wp:wrapNone/>
                <wp:docPr id="55" name="正方形/長方形 55"/>
                <wp:cNvGraphicFramePr/>
                <a:graphic xmlns:a="http://schemas.openxmlformats.org/drawingml/2006/main">
                  <a:graphicData uri="http://schemas.microsoft.com/office/word/2010/wordprocessingShape">
                    <wps:wsp>
                      <wps:cNvSpPr/>
                      <wps:spPr>
                        <a:xfrm>
                          <a:off x="0" y="0"/>
                          <a:ext cx="410845" cy="4013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5" o:spid="_x0000_s1026" style="position:absolute;left:0;text-align:left;margin-left:434.55pt;margin-top:601.6pt;width:32.35pt;height:31.6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" filled="f" strokecolor="windowText" strokeweight="2pt">
                <w10:wrap anchorx="margin" anchory="margin"/>
              </v:rect>
            </w:pict>
          </mc:Fallback>
        </mc:AlternateContent>
      </w:r>
      <w:r>
        <w:rPr>
          <w:rFonts w:ascii="Times New Roman" w:eastAsia="ＭＳ 明朝" w:hAnsi="Times New Roman" w:cs="ＭＳ 明朝" w:hint="eastAsia"/>
          <w:color w:val="000000"/>
          <w:kern w:val="0"/>
          <w:szCs w:val="18"/>
        </w:rPr>
        <w:t>①</w:t>
      </w:r>
      <w:r>
        <w:rPr>
          <w:rFonts w:ascii="Times New Roman" w:eastAsia="ＭＳ 明朝" w:hAnsi="Times New Roman" w:cs="Times New Roman"/>
          <w:color w:val="000000"/>
          <w:kern w:val="0"/>
          <w:szCs w:val="18"/>
        </w:rPr>
        <w:t xml:space="preserve"> </w:t>
      </w:r>
      <w:r>
        <w:rPr>
          <w:rFonts w:ascii="Times New Roman" w:eastAsia="ＭＳ 明朝" w:hAnsi="Times New Roman" w:cs="ＭＳ 明朝" w:hint="eastAsia"/>
          <w:color w:val="000000"/>
          <w:kern w:val="0"/>
          <w:szCs w:val="18"/>
        </w:rPr>
        <w:t>学校の家庭科室は、いくつありますか。</w:t>
      </w:r>
    </w:p>
    <w:p>
      <w:pPr>
        <w:overflowPunct w:val="0"/>
        <w:textAlignment w:val="baseline"/>
        <w:rPr>
          <w:rFonts w:ascii="Times New Roman" w:eastAsia="ＭＳ 明朝" w:hAnsi="Times New Roman" w:cs="Times New Roman"/>
          <w:color w:val="000000"/>
          <w:kern w:val="0"/>
          <w:szCs w:val="18"/>
        </w:rPr>
      </w:pPr>
      <w:r>
        <w:rPr>
          <w:rFonts w:ascii="Times New Roman" w:eastAsia="ＭＳ 明朝" w:hAnsi="Times New Roman" w:cs="Times New Roman"/>
          <w:noProof/>
          <w:color w:val="000000"/>
          <w:kern w:val="0"/>
          <w:szCs w:val="18"/>
        </w:rPr>
        <mc:AlternateContent>
          <mc:Choice Requires="wps">
            <w:drawing>
              <wp:anchor distT="0" distB="0" distL="114300" distR="114300" simplePos="0" relativeHeight="251670528" behindDoc="0" locked="0" layoutInCell="1" allowOverlap="1">
                <wp:simplePos x="0" y="0"/>
                <wp:positionH relativeFrom="page">
                  <wp:posOffset>752475</wp:posOffset>
                </wp:positionH>
                <wp:positionV relativeFrom="paragraph">
                  <wp:posOffset>6985</wp:posOffset>
                </wp:positionV>
                <wp:extent cx="5248275" cy="371475"/>
                <wp:effectExtent l="0" t="0" r="28575" b="28575"/>
                <wp:wrapNone/>
                <wp:docPr id="6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371475"/>
                        </a:xfrm>
                        <a:prstGeom prst="rect">
                          <a:avLst/>
                        </a:prstGeom>
                        <a:solidFill>
                          <a:srgbClr val="FFFFFF"/>
                        </a:solidFill>
                        <a:ln w="9525">
                          <a:solidFill>
                            <a:srgbClr val="000000"/>
                          </a:solidFill>
                          <a:miter lim="800000"/>
                          <a:headEnd/>
                          <a:tailEnd/>
                        </a:ln>
                      </wps:spPr>
                      <wps:txbx>
                        <w:txbxContent>
                          <w:p>
                            <w:pPr>
                              <w:suppressAutoHyphens/>
                              <w:kinsoku w:val="0"/>
                              <w:overflowPunct w:val="0"/>
                              <w:autoSpaceDE w:val="0"/>
                              <w:autoSpaceDN w:val="0"/>
                              <w:adjustRightInd w:val="0"/>
                              <w:jc w:val="left"/>
                              <w:textAlignment w:val="baseline"/>
                              <w:rPr>
                                <w:rFonts w:cs="Times New Roman"/>
                              </w:rPr>
                            </w:pPr>
                            <w:r>
                              <w:rPr>
                                <w:rFonts w:hint="eastAsia"/>
                              </w:rPr>
                              <w:t>①教室が１つ</w:t>
                            </w:r>
                            <w:r>
                              <w:rPr>
                                <w:rFonts w:cs="Times New Roman" w:hint="eastAsia"/>
                              </w:rPr>
                              <w:t xml:space="preserve">　　　</w:t>
                            </w:r>
                            <w:r>
                              <w:rPr>
                                <w:rFonts w:cs="Times New Roman"/>
                              </w:rPr>
                              <w:t xml:space="preserve">　　</w:t>
                            </w:r>
                            <w:r>
                              <w:rPr>
                                <w:rFonts w:cs="Times New Roman" w:hint="eastAsia"/>
                              </w:rPr>
                              <w:t xml:space="preserve">　　　②</w:t>
                            </w:r>
                            <w:r>
                              <w:rPr>
                                <w:rFonts w:hint="eastAsia"/>
                              </w:rPr>
                              <w:t>教室が１つと準備室</w:t>
                            </w:r>
                            <w:r>
                              <w:rPr>
                                <w:rFonts w:ascii="ＭＳ 明朝" w:cs="Times New Roman" w:hint="eastAsia"/>
                                <w:spacing w:val="2"/>
                              </w:rPr>
                              <w:t xml:space="preserve">　　　　　③</w:t>
                            </w:r>
                            <w:r>
                              <w:rPr>
                                <w:rFonts w:hint="eastAsia"/>
                              </w:rPr>
                              <w:t>教室</w:t>
                            </w:r>
                            <w:r>
                              <w:rPr>
                                <w:rFonts w:cs="Times New Roman" w:hint="eastAsia"/>
                              </w:rPr>
                              <w:t>が２つ</w:t>
                            </w:r>
                            <w:r>
                              <w:rPr>
                                <w:rFonts w:cs="Times New Roman"/>
                              </w:rPr>
                              <w:t xml:space="preserve"> </w:t>
                            </w:r>
                          </w:p>
                          <w:p>
                            <w:r>
                              <w:rPr>
                                <w:rFonts w:hint="eastAsia"/>
                              </w:rPr>
                              <w:t>④教室が２つと準備室　　　　⑤その他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2" type="#_x0000_t202" style="position:absolute;left:0;text-align:left;margin-left:59.25pt;margin-top:.55pt;width:413.25pt;height:29.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">
                <v:textbox inset="5.85pt,.7pt,5.85pt,.7pt">
                  <w:txbxContent>
                    <w:p>
                      <w:pPr>
                        <w:suppressAutoHyphens/>
                        <w:kinsoku w:val="0"/>
                        <w:overflowPunct w:val="0"/>
                        <w:autoSpaceDE w:val="0"/>
                        <w:autoSpaceDN w:val="0"/>
                        <w:adjustRightInd w:val="0"/>
                        <w:jc w:val="left"/>
                        <w:textAlignment w:val="baseline"/>
                        <w:rPr>
                          <w:rFonts w:cs="Times New Roman"/>
                        </w:rPr>
                      </w:pPr>
                      <w:r>
                        <w:rPr>
                          <w:rFonts w:hint="eastAsia"/>
                        </w:rPr>
                        <w:t>①教室が１つ</w:t>
                      </w:r>
                      <w:r>
                        <w:rPr>
                          <w:rFonts w:cs="Times New Roman" w:hint="eastAsia"/>
                        </w:rPr>
                        <w:t xml:space="preserve">　　　</w:t>
                      </w:r>
                      <w:r>
                        <w:rPr>
                          <w:rFonts w:cs="Times New Roman"/>
                        </w:rPr>
                        <w:t xml:space="preserve">　　</w:t>
                      </w:r>
                      <w:r>
                        <w:rPr>
                          <w:rFonts w:cs="Times New Roman" w:hint="eastAsia"/>
                        </w:rPr>
                        <w:t xml:space="preserve">　　　②</w:t>
                      </w:r>
                      <w:r>
                        <w:rPr>
                          <w:rFonts w:hint="eastAsia"/>
                        </w:rPr>
                        <w:t>教室が１つと準備室</w:t>
                      </w:r>
                      <w:r>
                        <w:rPr>
                          <w:rFonts w:ascii="ＭＳ 明朝" w:cs="Times New Roman" w:hint="eastAsia"/>
                          <w:spacing w:val="2"/>
                        </w:rPr>
                        <w:t xml:space="preserve">　　　　　③</w:t>
                      </w:r>
                      <w:r>
                        <w:rPr>
                          <w:rFonts w:hint="eastAsia"/>
                        </w:rPr>
                        <w:t>教室</w:t>
                      </w:r>
                      <w:r>
                        <w:rPr>
                          <w:rFonts w:cs="Times New Roman" w:hint="eastAsia"/>
                        </w:rPr>
                        <w:t>が２つ</w:t>
                      </w:r>
                      <w:r>
                        <w:rPr>
                          <w:rFonts w:cs="Times New Roman"/>
                        </w:rPr>
                        <w:t xml:space="preserve"> </w:t>
                      </w:r>
                    </w:p>
                    <w:p>
                      <w:r>
                        <w:rPr>
                          <w:rFonts w:hint="eastAsia"/>
                        </w:rPr>
                        <w:t>④教室が２つと準備室　　　　⑤その他</w:t>
                      </w:r>
                    </w:p>
                  </w:txbxContent>
                </v:textbox>
                <w10:wrap anchorx="page"/>
              </v:shape>
            </w:pict>
          </mc:Fallback>
        </mc:AlternateContent>
      </w:r>
    </w:p>
    <w:p>
      <w:pPr>
        <w:overflowPunct w:val="0"/>
        <w:textAlignment w:val="baseline"/>
        <w:rPr>
          <w:rFonts w:ascii="Times New Roman" w:eastAsia="ＭＳ 明朝" w:hAnsi="Times New Roman" w:cs="Times New Roman"/>
          <w:color w:val="000000"/>
          <w:kern w:val="0"/>
          <w:szCs w:val="18"/>
        </w:rPr>
      </w:pPr>
    </w:p>
    <w:p>
      <w:pPr>
        <w:overflowPunct w:val="0"/>
        <w:ind w:leftChars="150" w:left="315"/>
        <w:textAlignment w:val="baseline"/>
        <w:rPr>
          <w:rFonts w:ascii="Times New Roman" w:eastAsia="ＭＳ 明朝" w:hAnsi="Times New Roman" w:cs="ＭＳ 明朝"/>
          <w:color w:val="000000"/>
          <w:kern w:val="0"/>
          <w:szCs w:val="18"/>
        </w:rPr>
      </w:pPr>
      <w:r>
        <w:rPr>
          <w:rFonts w:hint="eastAsia"/>
          <w:noProof/>
          <w:color w:val="000000" w:themeColor="text1"/>
        </w:rPr>
        <mc:AlternateContent>
          <mc:Choice Requires="wps">
            <w:drawing>
              <wp:anchor distT="0" distB="0" distL="114300" distR="114300" simplePos="0" relativeHeight="251712512" behindDoc="0" locked="0" layoutInCell="1" allowOverlap="1">
                <wp:simplePos x="0" y="0"/>
                <wp:positionH relativeFrom="margin">
                  <wp:posOffset>5518785</wp:posOffset>
                </wp:positionH>
                <wp:positionV relativeFrom="margin">
                  <wp:posOffset>8146415</wp:posOffset>
                </wp:positionV>
                <wp:extent cx="410845" cy="400050"/>
                <wp:effectExtent l="0" t="0" r="27305" b="19050"/>
                <wp:wrapNone/>
                <wp:docPr id="56" name="正方形/長方形 56"/>
                <wp:cNvGraphicFramePr/>
                <a:graphic xmlns:a="http://schemas.openxmlformats.org/drawingml/2006/main">
                  <a:graphicData uri="http://schemas.microsoft.com/office/word/2010/wordprocessingShape">
                    <wps:wsp>
                      <wps:cNvSpPr/>
                      <wps:spPr>
                        <a:xfrm>
                          <a:off x="0" y="0"/>
                          <a:ext cx="410845" cy="4000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6" o:spid="_x0000_s1026" style="position:absolute;left:0;text-align:left;margin-left:434.55pt;margin-top:641.45pt;width:32.35pt;height:31.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" filled="f" strokecolor="windowText" strokeweight="2pt">
                <w10:wrap anchorx="margin" anchory="margin"/>
              </v:rect>
            </w:pict>
          </mc:Fallback>
        </mc:AlternateContent>
      </w:r>
      <w:r>
        <w:rPr>
          <w:rFonts w:ascii="Times New Roman" w:eastAsia="ＭＳ 明朝" w:hAnsi="Times New Roman" w:cs="ＭＳ 明朝" w:hint="eastAsia"/>
          <w:color w:val="000000"/>
          <w:kern w:val="0"/>
          <w:szCs w:val="18"/>
        </w:rPr>
        <w:t>②</w:t>
      </w:r>
      <w:r>
        <w:rPr>
          <w:rFonts w:ascii="Times New Roman" w:eastAsia="ＭＳ 明朝" w:hAnsi="Times New Roman" w:cs="Times New Roman"/>
          <w:color w:val="000000"/>
          <w:kern w:val="0"/>
          <w:szCs w:val="18"/>
        </w:rPr>
        <w:t xml:space="preserve"> </w:t>
      </w:r>
      <w:r>
        <w:rPr>
          <w:rFonts w:ascii="Times New Roman" w:eastAsia="ＭＳ 明朝" w:hAnsi="Times New Roman" w:cs="ＭＳ 明朝" w:hint="eastAsia"/>
          <w:color w:val="000000"/>
          <w:kern w:val="0"/>
          <w:szCs w:val="18"/>
        </w:rPr>
        <w:t>家庭科の授業を実施する観点から、課題はありますか。</w:t>
      </w:r>
    </w:p>
    <w:p>
      <w:pPr>
        <w:overflowPunct w:val="0"/>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noProof/>
          <w:color w:val="000000"/>
          <w:kern w:val="0"/>
          <w:szCs w:val="18"/>
        </w:rPr>
        <mc:AlternateContent>
          <mc:Choice Requires="wps">
            <w:drawing>
              <wp:anchor distT="0" distB="0" distL="114300" distR="114300" simplePos="0" relativeHeight="251672576" behindDoc="0" locked="0" layoutInCell="1" allowOverlap="1">
                <wp:simplePos x="0" y="0"/>
                <wp:positionH relativeFrom="page">
                  <wp:posOffset>800100</wp:posOffset>
                </wp:positionH>
                <wp:positionV relativeFrom="paragraph">
                  <wp:posOffset>71755</wp:posOffset>
                </wp:positionV>
                <wp:extent cx="2266315" cy="247650"/>
                <wp:effectExtent l="0" t="0" r="19685" b="19050"/>
                <wp:wrapNone/>
                <wp:docPr id="19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247650"/>
                        </a:xfrm>
                        <a:prstGeom prst="rect">
                          <a:avLst/>
                        </a:prstGeom>
                        <a:solidFill>
                          <a:srgbClr val="FFFFFF"/>
                        </a:solidFill>
                        <a:ln w="9525">
                          <a:solidFill>
                            <a:srgbClr val="000000"/>
                          </a:solidFill>
                          <a:miter lim="800000"/>
                          <a:headEnd/>
                          <a:tailEnd/>
                        </a:ln>
                      </wps:spPr>
                      <wps:txbx>
                        <w:txbxContent>
                          <w:p>
                            <w:pPr>
                              <w:pStyle w:val="a3"/>
                              <w:numPr>
                                <w:ilvl w:val="0"/>
                                <w:numId w:val="8"/>
                              </w:numPr>
                              <w:overflowPunct w:val="0"/>
                              <w:adjustRightInd w:val="0"/>
                              <w:ind w:leftChars="0"/>
                              <w:textAlignment w:val="baseline"/>
                            </w:pPr>
                            <w:r>
                              <w:rPr>
                                <w:rFonts w:hint="eastAsia"/>
                              </w:rPr>
                              <w:t>ある</w:t>
                            </w:r>
                            <w:r>
                              <w:rPr>
                                <w:rFonts w:cs="Times New Roman" w:hint="eastAsia"/>
                              </w:rPr>
                              <w:t xml:space="preserve">　　　</w:t>
                            </w:r>
                            <w:r>
                              <w:rPr>
                                <w:rFonts w:cs="Times New Roman"/>
                              </w:rPr>
                              <w:t xml:space="preserve">　　　</w:t>
                            </w:r>
                            <w:r>
                              <w:rPr>
                                <w:rFonts w:cs="Times New Roman" w:hint="eastAsia"/>
                              </w:rPr>
                              <w:t>②</w:t>
                            </w:r>
                            <w:r>
                              <w:rPr>
                                <w:rFonts w:hint="eastAsia"/>
                              </w:rPr>
                              <w:t xml:space="preserve">　ない</w:t>
                            </w:r>
                          </w:p>
                        </w:txbxContent>
                      </wps:txbx>
                      <wps:bodyPr rot="0" vert="horz" wrap="square" lIns="74295" tIns="36000" rIns="74295"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3" type="#_x0000_t202" style="position:absolute;left:0;text-align:left;margin-left:63pt;margin-top:5.65pt;width:178.45pt;height:19.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">
                <v:textbox inset="5.85pt,1mm,5.85pt,1mm">
                  <w:txbxContent>
                    <w:p>
                      <w:pPr>
                        <w:pStyle w:val="a3"/>
                        <w:numPr>
                          <w:ilvl w:val="0"/>
                          <w:numId w:val="8"/>
                        </w:numPr>
                        <w:overflowPunct w:val="0"/>
                        <w:adjustRightInd w:val="0"/>
                        <w:ind w:leftChars="0"/>
                        <w:textAlignment w:val="baseline"/>
                      </w:pPr>
                      <w:r>
                        <w:rPr>
                          <w:rFonts w:hint="eastAsia"/>
                        </w:rPr>
                        <w:t>ある</w:t>
                      </w:r>
                      <w:r>
                        <w:rPr>
                          <w:rFonts w:cs="Times New Roman" w:hint="eastAsia"/>
                        </w:rPr>
                        <w:t xml:space="preserve">　　　</w:t>
                      </w:r>
                      <w:r>
                        <w:rPr>
                          <w:rFonts w:cs="Times New Roman"/>
                        </w:rPr>
                        <w:t xml:space="preserve">　　　</w:t>
                      </w:r>
                      <w:r>
                        <w:rPr>
                          <w:rFonts w:cs="Times New Roman" w:hint="eastAsia"/>
                        </w:rPr>
                        <w:t>②</w:t>
                      </w:r>
                      <w:r>
                        <w:rPr>
                          <w:rFonts w:hint="eastAsia"/>
                        </w:rPr>
                        <w:t xml:space="preserve">　ない</w:t>
                      </w:r>
                    </w:p>
                  </w:txbxContent>
                </v:textbox>
                <w10:wrap anchorx="page"/>
              </v:shape>
            </w:pict>
          </mc:Fallback>
        </mc:AlternateContent>
      </w:r>
    </w:p>
    <w:p>
      <w:pPr>
        <w:overflowPunct w:val="0"/>
        <w:textAlignment w:val="baseline"/>
        <w:rPr>
          <w:rFonts w:ascii="Times New Roman" w:eastAsia="ＭＳ 明朝" w:hAnsi="Times New Roman" w:cs="ＭＳ 明朝"/>
          <w:color w:val="000000"/>
          <w:kern w:val="0"/>
          <w:szCs w:val="18"/>
        </w:rPr>
      </w:pPr>
    </w:p>
    <w:p>
      <w:pPr>
        <w:overflowPunct w:val="0"/>
        <w:ind w:leftChars="150" w:left="315"/>
        <w:textAlignment w:val="baseline"/>
        <w:rPr>
          <w:rFonts w:ascii="Times New Roman" w:eastAsia="ＭＳ 明朝" w:hAnsi="Times New Roman" w:cs="ＭＳ 明朝"/>
          <w:color w:val="000000"/>
          <w:kern w:val="0"/>
          <w:szCs w:val="18"/>
        </w:rPr>
      </w:pPr>
      <w:r>
        <w:rPr>
          <w:rFonts w:hint="eastAsia"/>
          <w:noProof/>
          <w:color w:val="000000" w:themeColor="text1"/>
        </w:rPr>
        <mc:AlternateContent>
          <mc:Choice Requires="wps">
            <w:drawing>
              <wp:anchor distT="0" distB="0" distL="114300" distR="114300" simplePos="0" relativeHeight="251714560" behindDoc="0" locked="0" layoutInCell="1" allowOverlap="1">
                <wp:simplePos x="0" y="0"/>
                <wp:positionH relativeFrom="margin">
                  <wp:posOffset>5514975</wp:posOffset>
                </wp:positionH>
                <wp:positionV relativeFrom="margin">
                  <wp:posOffset>8723630</wp:posOffset>
                </wp:positionV>
                <wp:extent cx="410845" cy="400050"/>
                <wp:effectExtent l="0" t="0" r="27305" b="19050"/>
                <wp:wrapNone/>
                <wp:docPr id="6" name="正方形/長方形 6"/>
                <wp:cNvGraphicFramePr/>
                <a:graphic xmlns:a="http://schemas.openxmlformats.org/drawingml/2006/main">
                  <a:graphicData uri="http://schemas.microsoft.com/office/word/2010/wordprocessingShape">
                    <wps:wsp>
                      <wps:cNvSpPr/>
                      <wps:spPr>
                        <a:xfrm>
                          <a:off x="0" y="0"/>
                          <a:ext cx="410845" cy="4000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434.25pt;margin-top:686.9pt;width:32.35pt;height:31.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" filled="f" strokecolor="windowText" strokeweight="2pt">
                <w10:wrap anchorx="margin" anchory="margin"/>
              </v:rect>
            </w:pict>
          </mc:Fallback>
        </mc:AlternateContent>
      </w:r>
      <w:r>
        <w:rPr>
          <w:rFonts w:ascii="Times New Roman" w:eastAsia="ＭＳ 明朝" w:hAnsi="Times New Roman" w:cs="ＭＳ 明朝" w:hint="eastAsia"/>
          <w:color w:val="000000"/>
          <w:kern w:val="0"/>
          <w:szCs w:val="18"/>
        </w:rPr>
        <w:t>③</w:t>
      </w:r>
      <w:r>
        <w:rPr>
          <w:rFonts w:ascii="Times New Roman" w:eastAsia="ＭＳ 明朝" w:hAnsi="Times New Roman" w:cs="Times New Roman"/>
          <w:color w:val="000000"/>
          <w:kern w:val="0"/>
          <w:szCs w:val="18"/>
        </w:rPr>
        <w:t xml:space="preserve"> </w:t>
      </w:r>
      <w:r>
        <w:rPr>
          <w:rFonts w:ascii="Times New Roman" w:eastAsia="ＭＳ 明朝" w:hAnsi="Times New Roman" w:cs="Times New Roman" w:hint="eastAsia"/>
          <w:color w:val="000000"/>
          <w:kern w:val="0"/>
          <w:szCs w:val="18"/>
        </w:rPr>
        <w:t>上記</w:t>
      </w:r>
      <w:r>
        <w:rPr>
          <w:rFonts w:ascii="Times New Roman" w:eastAsia="ＭＳ 明朝" w:hAnsi="Times New Roman" w:cs="ＭＳ 明朝" w:hint="eastAsia"/>
          <w:color w:val="000000"/>
          <w:kern w:val="0"/>
          <w:szCs w:val="18"/>
        </w:rPr>
        <w:t>②で「①」と答えた方におたずねします。どこに課題がありますか。</w:t>
      </w:r>
    </w:p>
    <w:p>
      <w:pPr>
        <w:overflowPunct w:val="0"/>
        <w:ind w:leftChars="150" w:left="315"/>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（複数回答可）</w:t>
      </w:r>
    </w:p>
    <w:p>
      <w:pPr>
        <w:overflowPunct w:val="0"/>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noProof/>
          <w:color w:val="000000"/>
          <w:kern w:val="0"/>
          <w:szCs w:val="18"/>
        </w:rPr>
        <mc:AlternateContent>
          <mc:Choice Requires="wps">
            <w:drawing>
              <wp:anchor distT="0" distB="0" distL="114300" distR="114300" simplePos="0" relativeHeight="251678720" behindDoc="0" locked="0" layoutInCell="1" allowOverlap="1">
                <wp:simplePos x="0" y="0"/>
                <wp:positionH relativeFrom="page">
                  <wp:posOffset>800100</wp:posOffset>
                </wp:positionH>
                <wp:positionV relativeFrom="paragraph">
                  <wp:posOffset>38735</wp:posOffset>
                </wp:positionV>
                <wp:extent cx="4981575" cy="390525"/>
                <wp:effectExtent l="0" t="0" r="28575" b="28575"/>
                <wp:wrapNone/>
                <wp:docPr id="19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1575" cy="390525"/>
                        </a:xfrm>
                        <a:prstGeom prst="rect">
                          <a:avLst/>
                        </a:prstGeom>
                        <a:solidFill>
                          <a:srgbClr val="FFFFFF"/>
                        </a:solidFill>
                        <a:ln w="9525">
                          <a:solidFill>
                            <a:srgbClr val="000000"/>
                          </a:solidFill>
                          <a:miter lim="800000"/>
                          <a:headEnd/>
                          <a:tailEnd/>
                        </a:ln>
                      </wps:spPr>
                      <wps:txbx>
                        <w:txbxContent>
                          <w:p>
                            <w:pPr>
                              <w:suppressAutoHyphens/>
                              <w:kinsoku w:val="0"/>
                              <w:overflowPunct w:val="0"/>
                              <w:autoSpaceDE w:val="0"/>
                              <w:autoSpaceDN w:val="0"/>
                              <w:adjustRightInd w:val="0"/>
                              <w:jc w:val="left"/>
                              <w:textAlignment w:val="baseline"/>
                            </w:pPr>
                            <w:r>
                              <w:rPr>
                                <w:rFonts w:hint="eastAsia"/>
                              </w:rPr>
                              <w:t xml:space="preserve">①調理関係の設備　　　　　②被服関係の設備　　　　</w:t>
                            </w:r>
                            <w:r>
                              <w:t xml:space="preserve">　</w:t>
                            </w:r>
                            <w:r>
                              <w:rPr>
                                <w:rFonts w:hint="eastAsia"/>
                              </w:rPr>
                              <w:t>③　設備等の配置</w:t>
                            </w:r>
                          </w:p>
                          <w:p>
                            <w:pPr>
                              <w:suppressAutoHyphens/>
                              <w:kinsoku w:val="0"/>
                              <w:autoSpaceDE w:val="0"/>
                              <w:autoSpaceDN w:val="0"/>
                              <w:jc w:val="left"/>
                              <w:rPr>
                                <w:rFonts w:ascii="ＭＳ 明朝" w:cs="Times New Roman"/>
                                <w:spacing w:val="2"/>
                              </w:rPr>
                            </w:pPr>
                            <w:r>
                              <w:rPr>
                                <w:rFonts w:hint="eastAsia"/>
                              </w:rPr>
                              <w:t xml:space="preserve">④水回り　　</w:t>
                            </w:r>
                            <w:r>
                              <w:t xml:space="preserve">　　　　　</w:t>
                            </w:r>
                            <w:r>
                              <w:rPr>
                                <w:rFonts w:hint="eastAsia"/>
                              </w:rPr>
                              <w:t xml:space="preserve">　　⑤その他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44" type="#_x0000_t202" style="position:absolute;left:0;text-align:left;margin-left:63pt;margin-top:3.05pt;width:392.25pt;height:30.7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">
                <v:textbox inset="5.85pt,.7pt,5.85pt,.7pt">
                  <w:txbxContent>
                    <w:p>
                      <w:pPr>
                        <w:suppressAutoHyphens/>
                        <w:kinsoku w:val="0"/>
                        <w:overflowPunct w:val="0"/>
                        <w:autoSpaceDE w:val="0"/>
                        <w:autoSpaceDN w:val="0"/>
                        <w:adjustRightInd w:val="0"/>
                        <w:jc w:val="left"/>
                        <w:textAlignment w:val="baseline"/>
                      </w:pPr>
                      <w:r>
                        <w:rPr>
                          <w:rFonts w:hint="eastAsia"/>
                        </w:rPr>
                        <w:t xml:space="preserve">①調理関係の設備　　　　　②被服関係の設備　　　　</w:t>
                      </w:r>
                      <w:r>
                        <w:t xml:space="preserve">　</w:t>
                      </w:r>
                      <w:r>
                        <w:rPr>
                          <w:rFonts w:hint="eastAsia"/>
                        </w:rPr>
                        <w:t>③　設備等の配置</w:t>
                      </w:r>
                    </w:p>
                    <w:p>
                      <w:pPr>
                        <w:suppressAutoHyphens/>
                        <w:kinsoku w:val="0"/>
                        <w:autoSpaceDE w:val="0"/>
                        <w:autoSpaceDN w:val="0"/>
                        <w:jc w:val="left"/>
                        <w:rPr>
                          <w:rFonts w:ascii="ＭＳ 明朝" w:cs="Times New Roman"/>
                          <w:spacing w:val="2"/>
                        </w:rPr>
                      </w:pPr>
                      <w:r>
                        <w:rPr>
                          <w:rFonts w:hint="eastAsia"/>
                        </w:rPr>
                        <w:t xml:space="preserve">④水回り　　</w:t>
                      </w:r>
                      <w:r>
                        <w:t xml:space="preserve">　　　　　</w:t>
                      </w:r>
                      <w:r>
                        <w:rPr>
                          <w:rFonts w:hint="eastAsia"/>
                        </w:rPr>
                        <w:t xml:space="preserve">　　⑤その他</w:t>
                      </w:r>
                    </w:p>
                  </w:txbxContent>
                </v:textbox>
                <w10:wrap anchorx="page"/>
              </v:shape>
            </w:pict>
          </mc:Fallback>
        </mc:AlternateContent>
      </w:r>
    </w:p>
    <w:p>
      <w:pPr>
        <w:overflowPunct w:val="0"/>
        <w:textAlignment w:val="baseline"/>
        <w:rPr>
          <w:rFonts w:ascii="Times New Roman" w:eastAsia="ＭＳ 明朝" w:hAnsi="Times New Roman" w:cs="ＭＳ 明朝"/>
          <w:color w:val="000000"/>
          <w:kern w:val="0"/>
          <w:szCs w:val="18"/>
        </w:rPr>
      </w:pPr>
      <w:r>
        <w:rPr>
          <w:rFonts w:hint="eastAsia"/>
          <w:noProof/>
          <w:color w:val="000000" w:themeColor="text1"/>
        </w:rPr>
        <mc:AlternateContent>
          <mc:Choice Requires="wps">
            <w:drawing>
              <wp:anchor distT="0" distB="0" distL="114300" distR="114300" simplePos="0" relativeHeight="251716608" behindDoc="0" locked="0" layoutInCell="1" allowOverlap="1">
                <wp:simplePos x="0" y="0"/>
                <wp:positionH relativeFrom="margin">
                  <wp:posOffset>5514975</wp:posOffset>
                </wp:positionH>
                <wp:positionV relativeFrom="margin">
                  <wp:posOffset>9178925</wp:posOffset>
                </wp:positionV>
                <wp:extent cx="410845" cy="400050"/>
                <wp:effectExtent l="0" t="0" r="27305" b="19050"/>
                <wp:wrapNone/>
                <wp:docPr id="8" name="正方形/長方形 8"/>
                <wp:cNvGraphicFramePr/>
                <a:graphic xmlns:a="http://schemas.openxmlformats.org/drawingml/2006/main">
                  <a:graphicData uri="http://schemas.microsoft.com/office/word/2010/wordprocessingShape">
                    <wps:wsp>
                      <wps:cNvSpPr/>
                      <wps:spPr>
                        <a:xfrm>
                          <a:off x="0" y="0"/>
                          <a:ext cx="410845" cy="4000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6" style="position:absolute;left:0;text-align:left;margin-left:434.25pt;margin-top:722.75pt;width:32.35pt;height:31.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" filled="f" strokecolor="windowText" strokeweight="2pt">
                <w10:wrap anchorx="margin" anchory="margin"/>
              </v:rect>
            </w:pict>
          </mc:Fallback>
        </mc:AlternateContent>
      </w:r>
    </w:p>
    <w:p>
      <w:pPr>
        <w:overflowPunct w:val="0"/>
        <w:textAlignment w:val="baseline"/>
        <w:rPr>
          <w:rFonts w:ascii="Times New Roman" w:eastAsia="ＭＳ 明朝" w:hAnsi="Times New Roman" w:cs="ＭＳ 明朝"/>
          <w:color w:val="000000"/>
          <w:kern w:val="0"/>
          <w:szCs w:val="18"/>
        </w:rPr>
      </w:pPr>
    </w:p>
    <w:p>
      <w:pPr>
        <w:overflowPunct w:val="0"/>
        <w:ind w:left="843" w:hangingChars="400" w:hanging="843"/>
        <w:textAlignment w:val="baseline"/>
        <w:rPr>
          <w:rFonts w:ascii="ＭＳ ゴシック" w:eastAsia="ＭＳ ゴシック" w:hAnsi="ＭＳ ゴシック" w:cs="Times New Roman"/>
          <w:color w:val="000000"/>
          <w:spacing w:val="2"/>
          <w:kern w:val="0"/>
          <w:szCs w:val="18"/>
        </w:rPr>
      </w:pPr>
      <w:r>
        <w:rPr>
          <w:rFonts w:ascii="ＭＳ ゴシック" w:eastAsia="ＭＳ ゴシック" w:hAnsi="ＭＳ ゴシック" w:cs="ＭＳ 明朝" w:hint="eastAsia"/>
          <w:b/>
          <w:color w:val="000000"/>
          <w:kern w:val="0"/>
          <w:szCs w:val="18"/>
        </w:rPr>
        <w:t>設問２</w:t>
      </w:r>
      <w:r>
        <w:rPr>
          <w:rFonts w:ascii="ＭＳ ゴシック" w:eastAsia="ＭＳ ゴシック" w:hAnsi="ＭＳ ゴシック" w:cs="Times New Roman" w:hint="eastAsia"/>
          <w:color w:val="000000"/>
          <w:kern w:val="0"/>
          <w:szCs w:val="18"/>
        </w:rPr>
        <w:t xml:space="preserve">　</w:t>
      </w:r>
      <w:r>
        <w:rPr>
          <w:rFonts w:ascii="ＭＳ ゴシック" w:eastAsia="ＭＳ ゴシック" w:hAnsi="ＭＳ ゴシック" w:cs="ＭＳ 明朝" w:hint="eastAsia"/>
          <w:color w:val="000000"/>
          <w:kern w:val="0"/>
          <w:szCs w:val="18"/>
        </w:rPr>
        <w:t>学習指導要領の下、家庭科指導を進める際の教材整備の状況について①～④の記号でお答えください。</w:t>
      </w:r>
    </w:p>
    <w:p>
      <w:pPr>
        <w:overflowPunct w:val="0"/>
        <w:ind w:firstLineChars="100" w:firstLine="210"/>
        <w:textAlignment w:val="baseline"/>
        <w:rPr>
          <w:rFonts w:ascii="ＭＳ 明朝" w:eastAsia="ＭＳ 明朝" w:hAnsi="Times New Roman" w:cs="Times New Roman"/>
          <w:color w:val="000000"/>
          <w:spacing w:val="2"/>
          <w:kern w:val="0"/>
          <w:sz w:val="18"/>
          <w:szCs w:val="18"/>
          <w:bdr w:val="single" w:sz="4" w:space="0" w:color="auto"/>
        </w:rPr>
      </w:pPr>
      <w:r>
        <w:rPr>
          <w:rFonts w:ascii="Times New Roman" w:eastAsia="ＭＳ 明朝" w:hAnsi="Times New Roman" w:cs="ＭＳ 明朝" w:hint="eastAsia"/>
          <w:noProof/>
          <w:color w:val="000000"/>
          <w:kern w:val="0"/>
          <w:szCs w:val="18"/>
          <w:bdr w:val="single" w:sz="4" w:space="0" w:color="auto"/>
        </w:rPr>
        <mc:AlternateContent>
          <mc:Choice Requires="wps">
            <w:drawing>
              <wp:anchor distT="0" distB="0" distL="114300" distR="114300" simplePos="0" relativeHeight="251675648" behindDoc="0" locked="0" layoutInCell="1" allowOverlap="1">
                <wp:simplePos x="0" y="0"/>
                <wp:positionH relativeFrom="page">
                  <wp:posOffset>818515</wp:posOffset>
                </wp:positionH>
                <wp:positionV relativeFrom="paragraph">
                  <wp:posOffset>23495</wp:posOffset>
                </wp:positionV>
                <wp:extent cx="5038725" cy="495300"/>
                <wp:effectExtent l="0" t="0" r="28575" b="19050"/>
                <wp:wrapNone/>
                <wp:docPr id="19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495300"/>
                        </a:xfrm>
                        <a:prstGeom prst="rect">
                          <a:avLst/>
                        </a:prstGeom>
                        <a:solidFill>
                          <a:srgbClr val="FFFFFF"/>
                        </a:solidFill>
                        <a:ln w="9525">
                          <a:solidFill>
                            <a:srgbClr val="000000"/>
                          </a:solidFill>
                          <a:miter lim="800000"/>
                          <a:headEnd/>
                          <a:tailEnd/>
                        </a:ln>
                      </wps:spPr>
                      <wps:txbx>
                        <w:txbxContent>
                          <w:p>
                            <w:pPr>
                              <w:ind w:firstLineChars="100" w:firstLine="210"/>
                              <w:rPr>
                                <w:rFonts w:cs="Times New Roman"/>
                              </w:rPr>
                            </w:pPr>
                            <w:r>
                              <w:rPr>
                                <w:rFonts w:hint="eastAsia"/>
                              </w:rPr>
                              <w:t xml:space="preserve">①　十分整備されている　　　　　</w:t>
                            </w:r>
                            <w:r>
                              <w:t xml:space="preserve">　</w:t>
                            </w:r>
                            <w:r>
                              <w:rPr>
                                <w:rFonts w:hint="eastAsia"/>
                              </w:rPr>
                              <w:t xml:space="preserve">　②　ある程度整備されている</w:t>
                            </w:r>
                          </w:p>
                          <w:p>
                            <w:pPr>
                              <w:ind w:firstLineChars="100" w:firstLine="210"/>
                            </w:pPr>
                            <w:r>
                              <w:rPr>
                                <w:rFonts w:hint="eastAsia"/>
                              </w:rPr>
                              <w:t>③　あまり整備されていない</w:t>
                            </w:r>
                            <w:r>
                              <w:rPr>
                                <w:rFonts w:cs="Times New Roman" w:hint="eastAsia"/>
                              </w:rPr>
                              <w:t xml:space="preserve">　　　</w:t>
                            </w:r>
                            <w:r>
                              <w:rPr>
                                <w:rFonts w:cs="Times New Roman"/>
                              </w:rPr>
                              <w:t xml:space="preserve">　</w:t>
                            </w:r>
                            <w:r>
                              <w:rPr>
                                <w:rFonts w:cs="Times New Roman" w:hint="eastAsia"/>
                              </w:rPr>
                              <w:t xml:space="preserve">　</w:t>
                            </w:r>
                            <w:r>
                              <w:rPr>
                                <w:rFonts w:hint="eastAsia"/>
                              </w:rPr>
                              <w:t>④　全く整備されていない</w:t>
                            </w:r>
                          </w:p>
                          <w:p>
                            <w:pPr>
                              <w:suppressAutoHyphens/>
                              <w:kinsoku w:val="0"/>
                              <w:autoSpaceDE w:val="0"/>
                              <w:autoSpaceDN w:val="0"/>
                              <w:jc w:val="left"/>
                              <w:rPr>
                                <w:rFonts w:ascii="ＭＳ 明朝" w:cs="Times New Roman"/>
                                <w:spacing w:val="2"/>
                              </w:rPr>
                            </w:pPr>
                          </w:p>
                        </w:txbxContent>
                      </wps:txbx>
                      <wps:bodyPr rot="0" vert="horz" wrap="square" lIns="74295" tIns="36000" rIns="74295"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64.45pt;margin-top:1.85pt;width:396.75pt;height:3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">
                <v:textbox inset="5.85pt,1mm,5.85pt,1mm">
                  <w:txbxContent>
                    <w:p>
                      <w:pPr>
                        <w:ind w:firstLineChars="100" w:firstLine="210"/>
                        <w:rPr>
                          <w:rFonts w:cs="Times New Roman"/>
                        </w:rPr>
                      </w:pPr>
                      <w:r>
                        <w:rPr>
                          <w:rFonts w:hint="eastAsia"/>
                        </w:rPr>
                        <w:t xml:space="preserve">①　十分整備されている　　　　　</w:t>
                      </w:r>
                      <w:r>
                        <w:t xml:space="preserve">　</w:t>
                      </w:r>
                      <w:r>
                        <w:rPr>
                          <w:rFonts w:hint="eastAsia"/>
                        </w:rPr>
                        <w:t xml:space="preserve">　②　ある程度整備されている</w:t>
                      </w:r>
                    </w:p>
                    <w:p>
                      <w:pPr>
                        <w:ind w:firstLineChars="100" w:firstLine="210"/>
                      </w:pPr>
                      <w:r>
                        <w:rPr>
                          <w:rFonts w:hint="eastAsia"/>
                        </w:rPr>
                        <w:t>③　あまり整備されていない</w:t>
                      </w:r>
                      <w:r>
                        <w:rPr>
                          <w:rFonts w:cs="Times New Roman" w:hint="eastAsia"/>
                        </w:rPr>
                        <w:t xml:space="preserve">　　　</w:t>
                      </w:r>
                      <w:r>
                        <w:rPr>
                          <w:rFonts w:cs="Times New Roman"/>
                        </w:rPr>
                        <w:t xml:space="preserve">　</w:t>
                      </w:r>
                      <w:r>
                        <w:rPr>
                          <w:rFonts w:cs="Times New Roman" w:hint="eastAsia"/>
                        </w:rPr>
                        <w:t xml:space="preserve">　</w:t>
                      </w:r>
                      <w:r>
                        <w:rPr>
                          <w:rFonts w:hint="eastAsia"/>
                        </w:rPr>
                        <w:t>④　全く整備されていない</w:t>
                      </w:r>
                    </w:p>
                    <w:p>
                      <w:pPr>
                        <w:suppressAutoHyphens/>
                        <w:kinsoku w:val="0"/>
                        <w:autoSpaceDE w:val="0"/>
                        <w:autoSpaceDN w:val="0"/>
                        <w:jc w:val="left"/>
                        <w:rPr>
                          <w:rFonts w:ascii="ＭＳ 明朝" w:cs="Times New Roman"/>
                          <w:spacing w:val="2"/>
                        </w:rPr>
                      </w:pPr>
                    </w:p>
                  </w:txbxContent>
                </v:textbox>
                <w10:wrap anchorx="page"/>
              </v:shape>
            </w:pict>
          </mc:Fallback>
        </mc:AlternateContent>
      </w:r>
    </w:p>
    <w:p>
      <w:pPr>
        <w:overflowPunct w:val="0"/>
        <w:ind w:firstLineChars="100" w:firstLine="184"/>
        <w:textAlignment w:val="baseline"/>
        <w:rPr>
          <w:rFonts w:ascii="ＭＳ 明朝" w:eastAsia="ＭＳ 明朝" w:hAnsi="Times New Roman" w:cs="Times New Roman"/>
          <w:color w:val="000000"/>
          <w:spacing w:val="2"/>
          <w:kern w:val="0"/>
          <w:sz w:val="18"/>
          <w:szCs w:val="18"/>
          <w:bdr w:val="single" w:sz="4" w:space="0" w:color="auto"/>
        </w:rPr>
      </w:pPr>
    </w:p>
    <w:p>
      <w:pPr>
        <w:overflowPunct w:val="0"/>
        <w:ind w:firstLineChars="100" w:firstLine="184"/>
        <w:textAlignment w:val="baseline"/>
        <w:rPr>
          <w:rFonts w:ascii="ＭＳ 明朝" w:eastAsia="ＭＳ 明朝" w:hAnsi="Times New Roman" w:cs="Times New Roman"/>
          <w:color w:val="000000"/>
          <w:spacing w:val="2"/>
          <w:kern w:val="0"/>
          <w:sz w:val="18"/>
          <w:szCs w:val="18"/>
          <w:bdr w:val="single" w:sz="4" w:space="0" w:color="auto"/>
        </w:rPr>
      </w:pPr>
    </w:p>
    <w:p>
      <w:pPr>
        <w:tabs>
          <w:tab w:val="left" w:pos="426"/>
        </w:tabs>
        <w:overflowPunct w:val="0"/>
        <w:ind w:left="181" w:firstLineChars="100" w:firstLine="210"/>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 xml:space="preserve">ア　</w:t>
      </w:r>
      <w:r>
        <w:rPr>
          <w:rFonts w:ascii="Times New Roman" w:eastAsia="ＭＳ 明朝" w:hAnsi="Times New Roman" w:cs="ＭＳ 明朝"/>
          <w:color w:val="000000"/>
          <w:kern w:val="0"/>
          <w:szCs w:val="18"/>
        </w:rPr>
        <w:t>教師専用のタブレット</w:t>
      </w:r>
    </w:p>
    <w:p>
      <w:pPr>
        <w:tabs>
          <w:tab w:val="left" w:pos="426"/>
        </w:tabs>
        <w:overflowPunct w:val="0"/>
        <w:ind w:left="181" w:firstLineChars="100" w:firstLine="210"/>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 xml:space="preserve">イ　</w:t>
      </w:r>
      <w:r>
        <w:rPr>
          <w:rFonts w:ascii="Times New Roman" w:eastAsia="ＭＳ 明朝" w:hAnsi="Times New Roman" w:cs="ＭＳ 明朝"/>
          <w:color w:val="000000"/>
          <w:kern w:val="0"/>
          <w:szCs w:val="18"/>
        </w:rPr>
        <w:t>家庭科室専用の大型テレビ</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 xml:space="preserve">ウ　</w:t>
      </w:r>
      <w:r>
        <w:rPr>
          <w:rFonts w:ascii="Times New Roman" w:eastAsia="ＭＳ 明朝" w:hAnsi="Times New Roman" w:cs="ＭＳ 明朝"/>
          <w:color w:val="000000"/>
          <w:kern w:val="0"/>
          <w:szCs w:val="18"/>
        </w:rPr>
        <w:t>実物投影機、資料提示機等</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エ　デジタル教科書</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オ　実習、実技に役立つ動画教材</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カ　献立作成等に活用できるソフト教材</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キ　買い物シミュレーションができるソフト教材</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ク　アイロン、アイロン台、洗濯機などの衣服手入れ教材</w:t>
      </w:r>
    </w:p>
    <w:p>
      <w:pPr>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ケ　ミシン及び付属品、裁縫用具などの衣服製作教材</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Times New Roman" w:hint="eastAsia"/>
          <w:color w:val="000000"/>
          <w:kern w:val="0"/>
          <w:szCs w:val="18"/>
        </w:rPr>
        <w:t xml:space="preserve">コ　</w:t>
      </w:r>
      <w:r>
        <w:rPr>
          <w:rFonts w:ascii="Times New Roman" w:eastAsia="ＭＳ 明朝" w:hAnsi="Times New Roman" w:cs="ＭＳ 明朝" w:hint="eastAsia"/>
          <w:color w:val="000000"/>
          <w:kern w:val="0"/>
          <w:szCs w:val="18"/>
        </w:rPr>
        <w:t>コンロ、炊事用具、食器などの調理用具</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サ　電子オーブンレンジ、ホットプレートなど</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シ　実習室の採光、換気など環境設備</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ス　固定されている調理台やガスコンロ</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セ　熱源や電源の数</w:t>
      </w:r>
    </w:p>
    <w:p>
      <w:pPr>
        <w:overflowPunct w:val="0"/>
        <w:jc w:val="left"/>
        <w:textAlignment w:val="baseline"/>
        <w:rPr>
          <w:rFonts w:ascii="Times New Roman" w:eastAsia="ＭＳ 明朝" w:hAnsi="Times New Roman" w:cs="Times New Roman"/>
          <w:color w:val="000000"/>
          <w:kern w:val="0"/>
          <w:szCs w:val="18"/>
        </w:rPr>
      </w:pPr>
      <w:r>
        <w:rPr>
          <w:rFonts w:ascii="Times New Roman" w:eastAsia="ＭＳ 明朝" w:hAnsi="Times New Roman" w:cs="Times New Roman"/>
          <w:color w:val="000000"/>
          <w:kern w:val="0"/>
          <w:szCs w:val="18"/>
        </w:rPr>
        <w:t xml:space="preserve">　</w:t>
      </w:r>
    </w:p>
    <w:p>
      <w:pPr>
        <w:overflowPunct w:val="0"/>
        <w:ind w:firstLineChars="100" w:firstLine="210"/>
        <w:jc w:val="left"/>
        <w:textAlignment w:val="baseline"/>
        <w:rPr>
          <w:rFonts w:ascii="Times New Roman" w:eastAsia="ＭＳ 明朝" w:hAnsi="Times New Roman" w:cs="Times New Roman"/>
          <w:color w:val="000000"/>
          <w:kern w:val="0"/>
          <w:szCs w:val="18"/>
        </w:rPr>
      </w:pPr>
      <w:r>
        <w:rPr>
          <w:rFonts w:ascii="Times New Roman" w:eastAsia="ＭＳ 明朝" w:hAnsi="Times New Roman" w:cs="Times New Roman"/>
          <w:color w:val="000000"/>
          <w:kern w:val="0"/>
          <w:szCs w:val="18"/>
        </w:rPr>
        <w:t>回答欄</w:t>
      </w:r>
    </w:p>
    <w:tbl>
      <w:tblPr>
        <w:tblW w:w="958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533"/>
        <w:gridCol w:w="627"/>
        <w:gridCol w:w="628"/>
        <w:gridCol w:w="628"/>
        <w:gridCol w:w="628"/>
        <w:gridCol w:w="627"/>
        <w:gridCol w:w="628"/>
        <w:gridCol w:w="628"/>
        <w:gridCol w:w="628"/>
        <w:gridCol w:w="628"/>
        <w:gridCol w:w="627"/>
        <w:gridCol w:w="628"/>
        <w:gridCol w:w="628"/>
        <w:gridCol w:w="628"/>
        <w:gridCol w:w="628"/>
        <w:gridCol w:w="141"/>
      </w:tblGrid>
      <w:tr>
        <w:trPr>
          <w:trHeight w:val="668"/>
        </w:trPr>
        <w:tc>
          <w:tcPr>
            <w:tcW w:w="124" w:type="dxa"/>
            <w:vMerge w:val="restart"/>
            <w:tcBorders>
              <w:top w:val="nil"/>
              <w:left w:val="nil"/>
              <w:right w:val="single" w:sz="12" w:space="0" w:color="000000"/>
            </w:tcBorders>
          </w:tcPr>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tc>
        <w:tc>
          <w:tcPr>
            <w:tcW w:w="533" w:type="dxa"/>
            <w:tcBorders>
              <w:top w:val="single" w:sz="12" w:space="0" w:color="000000"/>
              <w:left w:val="single" w:sz="12" w:space="0" w:color="000000"/>
              <w:bottom w:val="nil"/>
              <w:right w:val="single" w:sz="12"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0"/>
                <w:szCs w:val="20"/>
              </w:rPr>
            </w:pPr>
            <w:r>
              <w:rPr>
                <w:rFonts w:ascii="ＭＳ 明朝" w:eastAsia="ＭＳ 明朝" w:hAnsi="Times New Roman" w:cs="Times New Roman" w:hint="eastAsia"/>
                <w:color w:val="000000"/>
                <w:spacing w:val="2"/>
                <w:kern w:val="0"/>
                <w:sz w:val="20"/>
                <w:szCs w:val="20"/>
              </w:rPr>
              <w:t>項目</w:t>
            </w:r>
          </w:p>
        </w:tc>
        <w:tc>
          <w:tcPr>
            <w:tcW w:w="627" w:type="dxa"/>
            <w:tcBorders>
              <w:top w:val="single" w:sz="12" w:space="0" w:color="000000"/>
              <w:left w:val="single" w:sz="12" w:space="0" w:color="000000"/>
              <w:bottom w:val="nil"/>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ア</w:t>
            </w:r>
          </w:p>
        </w:tc>
        <w:tc>
          <w:tcPr>
            <w:tcW w:w="628" w:type="dxa"/>
            <w:tcBorders>
              <w:top w:val="single" w:sz="12" w:space="0" w:color="000000"/>
              <w:left w:val="single" w:sz="4" w:space="0" w:color="auto"/>
              <w:bottom w:val="nil"/>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イ</w:t>
            </w:r>
          </w:p>
        </w:tc>
        <w:tc>
          <w:tcPr>
            <w:tcW w:w="628" w:type="dxa"/>
            <w:tcBorders>
              <w:top w:val="single" w:sz="12" w:space="0" w:color="000000"/>
              <w:left w:val="single" w:sz="4" w:space="0" w:color="auto"/>
              <w:bottom w:val="nil"/>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ウ</w:t>
            </w:r>
          </w:p>
        </w:tc>
        <w:tc>
          <w:tcPr>
            <w:tcW w:w="628" w:type="dxa"/>
            <w:tcBorders>
              <w:top w:val="single" w:sz="12" w:space="0" w:color="000000"/>
              <w:left w:val="single" w:sz="4" w:space="0" w:color="auto"/>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エ</w:t>
            </w:r>
          </w:p>
        </w:tc>
        <w:tc>
          <w:tcPr>
            <w:tcW w:w="627"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オ</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カ</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キ</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ク</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ケ</w:t>
            </w:r>
          </w:p>
        </w:tc>
        <w:tc>
          <w:tcPr>
            <w:tcW w:w="627"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コ</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サ</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シ</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ス</w:t>
            </w:r>
          </w:p>
        </w:tc>
        <w:tc>
          <w:tcPr>
            <w:tcW w:w="628" w:type="dxa"/>
            <w:tcBorders>
              <w:top w:val="single" w:sz="12" w:space="0" w:color="000000"/>
              <w:left w:val="single" w:sz="4" w:space="0" w:color="000000"/>
              <w:bottom w:val="nil"/>
              <w:right w:val="single" w:sz="12"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セ</w:t>
            </w:r>
          </w:p>
        </w:tc>
        <w:tc>
          <w:tcPr>
            <w:tcW w:w="141" w:type="dxa"/>
            <w:vMerge w:val="restart"/>
            <w:tcBorders>
              <w:top w:val="nil"/>
              <w:left w:val="single" w:sz="12" w:space="0" w:color="auto"/>
              <w:right w:val="nil"/>
            </w:tcBorders>
          </w:tcPr>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tc>
      </w:tr>
      <w:tr>
        <w:trPr>
          <w:trHeight w:val="684"/>
        </w:trPr>
        <w:tc>
          <w:tcPr>
            <w:tcW w:w="124" w:type="dxa"/>
            <w:vMerge/>
            <w:tcBorders>
              <w:left w:val="nil"/>
              <w:bottom w:val="nil"/>
              <w:right w:val="single" w:sz="12" w:space="0" w:color="000000"/>
            </w:tcBorders>
          </w:tcPr>
          <w:p>
            <w:pPr>
              <w:autoSpaceDE w:val="0"/>
              <w:autoSpaceDN w:val="0"/>
              <w:adjustRightInd w:val="0"/>
              <w:jc w:val="left"/>
              <w:rPr>
                <w:rFonts w:ascii="ＭＳ 明朝" w:eastAsia="ＭＳ 明朝" w:hAnsi="Times New Roman" w:cs="Times New Roman"/>
                <w:color w:val="000000"/>
                <w:spacing w:val="2"/>
                <w:kern w:val="0"/>
                <w:szCs w:val="18"/>
              </w:rPr>
            </w:pPr>
          </w:p>
        </w:tc>
        <w:tc>
          <w:tcPr>
            <w:tcW w:w="533" w:type="dxa"/>
            <w:tcBorders>
              <w:top w:val="single" w:sz="4" w:space="0" w:color="000000"/>
              <w:left w:val="single" w:sz="12" w:space="0" w:color="000000"/>
              <w:bottom w:val="single" w:sz="12" w:space="0" w:color="000000"/>
              <w:right w:val="single" w:sz="12"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0"/>
                <w:szCs w:val="20"/>
              </w:rPr>
            </w:pPr>
            <w:r>
              <w:rPr>
                <w:rFonts w:ascii="Times New Roman" w:eastAsia="ＭＳ 明朝" w:hAnsi="Times New Roman" w:cs="ＭＳ 明朝" w:hint="eastAsia"/>
                <w:color w:val="000000"/>
                <w:kern w:val="0"/>
                <w:sz w:val="20"/>
                <w:szCs w:val="20"/>
              </w:rPr>
              <w:t>番号</w:t>
            </w:r>
          </w:p>
        </w:tc>
        <w:tc>
          <w:tcPr>
            <w:tcW w:w="627" w:type="dxa"/>
            <w:tcBorders>
              <w:top w:val="single" w:sz="4" w:space="0" w:color="000000"/>
              <w:left w:val="single" w:sz="12" w:space="0" w:color="000000"/>
              <w:bottom w:val="single" w:sz="12" w:space="0" w:color="000000"/>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auto"/>
              <w:bottom w:val="single" w:sz="12" w:space="0" w:color="000000"/>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auto"/>
              <w:bottom w:val="single" w:sz="12" w:space="0" w:color="000000"/>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auto"/>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7"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7"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12"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141" w:type="dxa"/>
            <w:vMerge/>
            <w:tcBorders>
              <w:left w:val="single" w:sz="12" w:space="0" w:color="auto"/>
              <w:bottom w:val="nil"/>
              <w:right w:val="nil"/>
            </w:tcBorders>
          </w:tcPr>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tc>
      </w:tr>
    </w:tbl>
    <w:p>
      <w:pPr>
        <w:jc w:val="left"/>
        <w:rPr>
          <w:color w:val="000000" w:themeColor="text1"/>
        </w:rPr>
      </w:pPr>
    </w:p>
    <w:p>
      <w:pPr>
        <w:jc w:val="left"/>
        <w:rPr>
          <w:color w:val="000000" w:themeColor="text1"/>
        </w:rPr>
      </w:pPr>
    </w:p>
    <w:p>
      <w:pPr>
        <w:overflowPunct w:val="0"/>
        <w:jc w:val="right"/>
        <w:textAlignment w:val="baseline"/>
        <w:rPr>
          <w:color w:val="000000" w:themeColor="text1"/>
        </w:rPr>
      </w:pPr>
      <w:r>
        <w:rPr>
          <w:rFonts w:ascii="Times New Roman" w:eastAsia="ＭＳ 明朝" w:hAnsi="Times New Roman" w:cs="ＭＳ 明朝" w:hint="eastAsia"/>
          <w:color w:val="000000"/>
          <w:kern w:val="0"/>
          <w:szCs w:val="18"/>
        </w:rPr>
        <w:t>＊ご協力ありがとうございました。</w:t>
      </w:r>
    </w:p>
    <w:sectPr>
      <w:footerReference w:type="default" r:id="rId8"/>
      <w:pgSz w:w="11906" w:h="16838" w:code="9"/>
      <w:pgMar w:top="851" w:right="1134" w:bottom="851" w:left="1134" w:header="454" w:footer="567" w:gutter="0"/>
      <w:pgNumType w:fmt="upperRoman" w:start="3"/>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panose1 w:val="020B0509000000000000"/>
    <w:charset w:val="80"/>
    <w:family w:val="modern"/>
    <w:pitch w:val="fixed"/>
    <w:sig w:usb0="80000283" w:usb1="2AC76CF8" w:usb2="00000010" w:usb3="00000000" w:csb0="0002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2971712"/>
      <w:docPartObj>
        <w:docPartGallery w:val="Page Numbers (Bottom of Page)"/>
        <w:docPartUnique/>
      </w:docPartObj>
    </w:sdtPr>
    <w:sdtContent>
      <w:p>
        <w:pPr>
          <w:pStyle w:val="a7"/>
          <w:jc w:val="center"/>
        </w:pPr>
        <w:r>
          <w:fldChar w:fldCharType="begin"/>
        </w:r>
        <w:r>
          <w:instrText>PAGE   \* MERGEFORMAT</w:instrText>
        </w:r>
        <w:r>
          <w:fldChar w:fldCharType="separate"/>
        </w:r>
        <w:r>
          <w:rPr>
            <w:noProof/>
            <w:lang w:val="ja-JP"/>
          </w:rPr>
          <w:t>V</w:t>
        </w:r>
        <w:r>
          <w:fldChar w:fldCharType="end"/>
        </w:r>
      </w:p>
    </w:sdtContent>
  </w:sdt>
  <w:p>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B64"/>
    <w:multiLevelType w:val="hybridMultilevel"/>
    <w:tmpl w:val="25B602D8"/>
    <w:lvl w:ilvl="0" w:tplc="467EA94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163947CB"/>
    <w:multiLevelType w:val="hybridMultilevel"/>
    <w:tmpl w:val="4D784D2E"/>
    <w:lvl w:ilvl="0" w:tplc="D7324F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6245C3"/>
    <w:multiLevelType w:val="hybridMultilevel"/>
    <w:tmpl w:val="9DC04BDC"/>
    <w:lvl w:ilvl="0" w:tplc="03B0F20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D2C2FAD"/>
    <w:multiLevelType w:val="hybridMultilevel"/>
    <w:tmpl w:val="227AFCCE"/>
    <w:lvl w:ilvl="0" w:tplc="E6E6CCA2">
      <w:start w:val="3"/>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FE6C45"/>
    <w:multiLevelType w:val="hybridMultilevel"/>
    <w:tmpl w:val="E19836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67D7369"/>
    <w:multiLevelType w:val="hybridMultilevel"/>
    <w:tmpl w:val="1C6CE4BA"/>
    <w:lvl w:ilvl="0" w:tplc="F182B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BBA5E23"/>
    <w:multiLevelType w:val="hybridMultilevel"/>
    <w:tmpl w:val="C0DC310C"/>
    <w:lvl w:ilvl="0" w:tplc="649E5E0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EB50682"/>
    <w:multiLevelType w:val="hybridMultilevel"/>
    <w:tmpl w:val="28FE1154"/>
    <w:lvl w:ilvl="0" w:tplc="059ED5F2">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54002CC"/>
    <w:multiLevelType w:val="hybridMultilevel"/>
    <w:tmpl w:val="BF2C9A3A"/>
    <w:lvl w:ilvl="0" w:tplc="467EA94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abstractNumId w:val="4"/>
  </w:num>
  <w:num w:numId="2">
    <w:abstractNumId w:val="6"/>
  </w:num>
  <w:num w:numId="3">
    <w:abstractNumId w:val="8"/>
  </w:num>
  <w:num w:numId="4">
    <w:abstractNumId w:val="0"/>
  </w:num>
  <w:num w:numId="5">
    <w:abstractNumId w:val="5"/>
  </w:num>
  <w:num w:numId="6">
    <w:abstractNumId w:val="3"/>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FF549D06-D55C-495A-A171-A8F343D8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400" w:left="840"/>
    </w:pPr>
  </w:style>
  <w:style w:type="table" w:styleId="a4">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basedOn w:val="a0"/>
    <w:link w:val="a7"/>
    <w:uiPriority w:val="99"/>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D0877-5AAF-41FA-87B3-40DD9A3C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346</Words>
  <Characters>1974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目黒区教育委員会</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目黒区教育委員会</dc:creator>
  <cp:lastModifiedBy>髙野　正之</cp:lastModifiedBy>
  <cp:revision>7</cp:revision>
  <cp:lastPrinted>2023-07-07T06:20:00Z</cp:lastPrinted>
  <dcterms:created xsi:type="dcterms:W3CDTF">2022-09-06T01:43:00Z</dcterms:created>
  <dcterms:modified xsi:type="dcterms:W3CDTF">2023-07-07T06:30:00Z</dcterms:modified>
</cp:coreProperties>
</file>